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11" w:rsidRDefault="00552D11" w:rsidP="00552D11">
      <w:pPr>
        <w:spacing w:line="276" w:lineRule="auto"/>
        <w:jc w:val="center"/>
        <w:rPr>
          <w:rFonts w:ascii="Arial" w:hAnsi="Arial" w:cs="Arial"/>
          <w:b/>
          <w:bCs/>
          <w:lang w:val="sk-SK"/>
        </w:rPr>
      </w:pPr>
      <w:r w:rsidRPr="006460EA">
        <w:rPr>
          <w:rFonts w:ascii="Arial" w:hAnsi="Arial" w:cs="Arial"/>
          <w:b/>
          <w:bCs/>
          <w:lang w:val="sk-SK"/>
        </w:rPr>
        <w:t>Prílohy k žiadosti o poskytnutie podpory zo ŠFRB</w:t>
      </w:r>
      <w:r>
        <w:rPr>
          <w:rFonts w:ascii="Arial" w:hAnsi="Arial" w:cs="Arial"/>
          <w:b/>
          <w:bCs/>
          <w:lang w:val="sk-SK"/>
        </w:rPr>
        <w:t xml:space="preserve"> </w:t>
      </w:r>
    </w:p>
    <w:p w:rsidR="00D96397" w:rsidRDefault="00552D11" w:rsidP="00D96397">
      <w:pPr>
        <w:spacing w:line="276" w:lineRule="auto"/>
        <w:jc w:val="cent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    </w:t>
      </w:r>
    </w:p>
    <w:p w:rsidR="00D96397" w:rsidRPr="00D96397" w:rsidRDefault="00D96397" w:rsidP="00D96397">
      <w:pPr>
        <w:spacing w:line="276" w:lineRule="auto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      </w:t>
      </w:r>
      <w:r w:rsidR="00552D11" w:rsidRPr="00D96397">
        <w:rPr>
          <w:rFonts w:ascii="Arial" w:hAnsi="Arial" w:cs="Arial"/>
          <w:b/>
          <w:bCs/>
          <w:lang w:val="sk-SK"/>
        </w:rPr>
        <w:t>PO (právnická osoba):</w:t>
      </w:r>
      <w:r w:rsidRPr="00D96397">
        <w:rPr>
          <w:rFonts w:ascii="Arial" w:hAnsi="Arial" w:cs="Arial"/>
          <w:b/>
          <w:bCs/>
          <w:lang w:val="sk-SK"/>
        </w:rPr>
        <w:t xml:space="preserve">  </w:t>
      </w:r>
    </w:p>
    <w:p w:rsidR="00552D11" w:rsidRPr="00D96397" w:rsidRDefault="00552D11" w:rsidP="00D96397">
      <w:pPr>
        <w:pStyle w:val="Odsekzoznamu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lang w:val="sk-SK"/>
        </w:rPr>
      </w:pPr>
      <w:r w:rsidRPr="00D96397">
        <w:rPr>
          <w:rFonts w:ascii="Arial" w:hAnsi="Arial" w:cs="Arial"/>
          <w:b/>
          <w:bCs/>
          <w:lang w:val="sk-SK"/>
        </w:rPr>
        <w:t>Obec/samosprávny kraj</w:t>
      </w:r>
    </w:p>
    <w:p w:rsidR="00552D11" w:rsidRPr="00D96397" w:rsidRDefault="00552D11" w:rsidP="00552D11">
      <w:pPr>
        <w:spacing w:line="276" w:lineRule="auto"/>
        <w:rPr>
          <w:rFonts w:ascii="Arial" w:hAnsi="Arial" w:cs="Arial"/>
          <w:b/>
          <w:bCs/>
          <w:sz w:val="18"/>
          <w:szCs w:val="18"/>
          <w:lang w:val="sk-SK"/>
        </w:rPr>
      </w:pPr>
    </w:p>
    <w:p w:rsidR="00552D11" w:rsidRDefault="00552D11" w:rsidP="00D96397">
      <w:pPr>
        <w:spacing w:line="276" w:lineRule="auto"/>
        <w:ind w:firstLine="360"/>
        <w:rPr>
          <w:rFonts w:ascii="Arial" w:hAnsi="Arial" w:cs="Arial"/>
          <w:b/>
          <w:bCs/>
          <w:u w:val="single"/>
          <w:lang w:val="sk-SK"/>
        </w:rPr>
      </w:pPr>
      <w:r>
        <w:rPr>
          <w:rFonts w:ascii="Arial" w:hAnsi="Arial" w:cs="Arial"/>
          <w:b/>
          <w:bCs/>
          <w:u w:val="single"/>
          <w:lang w:val="sk-SK"/>
        </w:rPr>
        <w:t>Obnova</w:t>
      </w:r>
      <w:r w:rsidRPr="006460EA">
        <w:rPr>
          <w:rFonts w:ascii="Arial" w:hAnsi="Arial" w:cs="Arial"/>
          <w:b/>
          <w:bCs/>
          <w:u w:val="single"/>
          <w:lang w:val="sk-SK"/>
        </w:rPr>
        <w:t xml:space="preserve"> </w:t>
      </w:r>
      <w:r>
        <w:rPr>
          <w:rFonts w:ascii="Arial" w:hAnsi="Arial" w:cs="Arial"/>
          <w:b/>
          <w:bCs/>
          <w:u w:val="single"/>
          <w:lang w:val="sk-SK"/>
        </w:rPr>
        <w:t>zariadenia sociálnych služieb</w:t>
      </w:r>
    </w:p>
    <w:p w:rsidR="00552D11" w:rsidRDefault="00552D11" w:rsidP="00E72D4B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Zateplenie zariadenia sociálnych služieb </w:t>
      </w:r>
    </w:p>
    <w:p w:rsidR="00552D11" w:rsidRDefault="00552D11" w:rsidP="00E72D4B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 xml:space="preserve">Modernizácia zariadenia sociálnych služieb </w:t>
      </w:r>
    </w:p>
    <w:p w:rsidR="00552D11" w:rsidRPr="00D96397" w:rsidRDefault="00552D11" w:rsidP="00552D11">
      <w:pPr>
        <w:spacing w:line="276" w:lineRule="auto"/>
        <w:rPr>
          <w:rFonts w:ascii="Arial" w:hAnsi="Arial" w:cs="Arial"/>
          <w:b/>
          <w:bCs/>
          <w:sz w:val="18"/>
          <w:szCs w:val="18"/>
          <w:lang w:val="sk-SK"/>
        </w:rPr>
      </w:pPr>
    </w:p>
    <w:p w:rsidR="00552D11" w:rsidRPr="006460EA" w:rsidRDefault="00552D11" w:rsidP="00552D11">
      <w:pPr>
        <w:spacing w:line="276" w:lineRule="auto"/>
        <w:rPr>
          <w:rFonts w:ascii="Arial" w:hAnsi="Arial" w:cs="Arial"/>
          <w:b/>
          <w:bCs/>
          <w:sz w:val="6"/>
          <w:szCs w:val="6"/>
          <w:lang w:val="sk-SK"/>
        </w:rPr>
      </w:pPr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  <w:gridCol w:w="2126"/>
      </w:tblGrid>
      <w:tr w:rsidR="00552D11" w:rsidRPr="006460EA" w:rsidTr="00D9690C">
        <w:tc>
          <w:tcPr>
            <w:tcW w:w="7697" w:type="dxa"/>
            <w:vAlign w:val="center"/>
          </w:tcPr>
          <w:p w:rsidR="00552D11" w:rsidRPr="006460EA" w:rsidRDefault="00552D11" w:rsidP="00767407">
            <w:pPr>
              <w:spacing w:after="120" w:line="276" w:lineRule="auto"/>
              <w:rPr>
                <w:rFonts w:ascii="Arial" w:hAnsi="Arial" w:cs="Arial"/>
                <w:b/>
                <w:lang w:val="sk-SK"/>
              </w:rPr>
            </w:pPr>
            <w:r w:rsidRPr="006460EA">
              <w:rPr>
                <w:rFonts w:ascii="Arial" w:hAnsi="Arial" w:cs="Arial"/>
                <w:b/>
                <w:sz w:val="22"/>
                <w:szCs w:val="22"/>
                <w:lang w:val="sk-SK"/>
              </w:rPr>
              <w:t>Žiadateľ:</w:t>
            </w:r>
          </w:p>
        </w:tc>
        <w:tc>
          <w:tcPr>
            <w:tcW w:w="2126" w:type="dxa"/>
            <w:vAlign w:val="center"/>
          </w:tcPr>
          <w:p w:rsidR="00552D11" w:rsidRPr="006460EA" w:rsidRDefault="00552D11" w:rsidP="00D9690C">
            <w:pPr>
              <w:spacing w:line="276" w:lineRule="auto"/>
              <w:rPr>
                <w:rFonts w:ascii="Arial" w:eastAsia="Calibri" w:hAnsi="Arial" w:cs="Arial"/>
                <w:b/>
                <w:lang w:val="sk-SK"/>
              </w:rPr>
            </w:pPr>
            <w:r w:rsidRPr="006460EA"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  <w:t>Číslo žiadosti /EPŽ/</w:t>
            </w:r>
          </w:p>
        </w:tc>
      </w:tr>
    </w:tbl>
    <w:p w:rsidR="00552D11" w:rsidRDefault="00552D11" w:rsidP="00552D11">
      <w:pPr>
        <w:spacing w:line="276" w:lineRule="auto"/>
        <w:rPr>
          <w:rFonts w:ascii="Arial" w:hAnsi="Arial" w:cs="Arial"/>
          <w:b/>
          <w:lang w:val="sk-SK"/>
        </w:rPr>
      </w:pPr>
    </w:p>
    <w:tbl>
      <w:tblPr>
        <w:tblW w:w="985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2"/>
        <w:gridCol w:w="6843"/>
        <w:gridCol w:w="1134"/>
        <w:gridCol w:w="992"/>
      </w:tblGrid>
      <w:tr w:rsidR="00552D11" w:rsidRPr="006460EA" w:rsidTr="00D9690C">
        <w:trPr>
          <w:cantSplit/>
        </w:trPr>
        <w:tc>
          <w:tcPr>
            <w:tcW w:w="882" w:type="dxa"/>
            <w:shd w:val="clear" w:color="auto" w:fill="BFBFBF"/>
          </w:tcPr>
          <w:p w:rsidR="00552D11" w:rsidRPr="006460EA" w:rsidRDefault="00552D11" w:rsidP="0076740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6843" w:type="dxa"/>
            <w:shd w:val="clear" w:color="auto" w:fill="BFBFBF"/>
          </w:tcPr>
          <w:p w:rsidR="00552D11" w:rsidRPr="00B55866" w:rsidRDefault="00552D11" w:rsidP="00767407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účelu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(3)</w:t>
            </w:r>
          </w:p>
        </w:tc>
        <w:tc>
          <w:tcPr>
            <w:tcW w:w="2126" w:type="dxa"/>
            <w:gridSpan w:val="2"/>
            <w:shd w:val="clear" w:color="auto" w:fill="BFBFBF"/>
          </w:tcPr>
          <w:p w:rsidR="00552D11" w:rsidRPr="006460EA" w:rsidRDefault="00552D11" w:rsidP="00767407">
            <w:pPr>
              <w:pStyle w:val="Odsekzoznamu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552D11" w:rsidRPr="006460EA" w:rsidTr="00D9690C">
        <w:trPr>
          <w:cantSplit/>
        </w:trPr>
        <w:tc>
          <w:tcPr>
            <w:tcW w:w="882" w:type="dxa"/>
            <w:vAlign w:val="center"/>
          </w:tcPr>
          <w:p w:rsidR="00552D11" w:rsidRPr="006460EA" w:rsidRDefault="00552D11" w:rsidP="0076740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U 803</w:t>
            </w:r>
          </w:p>
        </w:tc>
        <w:tc>
          <w:tcPr>
            <w:tcW w:w="6843" w:type="dxa"/>
          </w:tcPr>
          <w:p w:rsidR="00552D11" w:rsidRPr="00AB383D" w:rsidRDefault="00552D11" w:rsidP="0076740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EC4B41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Zateplenie zariadenia sociálnych služieb </w:t>
            </w:r>
          </w:p>
        </w:tc>
        <w:tc>
          <w:tcPr>
            <w:tcW w:w="1134" w:type="dxa"/>
            <w:vAlign w:val="center"/>
          </w:tcPr>
          <w:p w:rsidR="00552D11" w:rsidRPr="006460EA" w:rsidRDefault="00552D11" w:rsidP="007674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05532A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05532A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52D11" w:rsidRPr="006460EA" w:rsidRDefault="00552D11" w:rsidP="007674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05532A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05532A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552D11" w:rsidRPr="006460EA" w:rsidTr="00D9690C">
        <w:trPr>
          <w:cantSplit/>
        </w:trPr>
        <w:tc>
          <w:tcPr>
            <w:tcW w:w="882" w:type="dxa"/>
            <w:vAlign w:val="center"/>
          </w:tcPr>
          <w:p w:rsidR="00552D11" w:rsidRDefault="00552D11" w:rsidP="00767407">
            <w:pPr>
              <w:pStyle w:val="Odsekzoznamu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U 893</w:t>
            </w:r>
          </w:p>
        </w:tc>
        <w:tc>
          <w:tcPr>
            <w:tcW w:w="6843" w:type="dxa"/>
          </w:tcPr>
          <w:p w:rsidR="00552D11" w:rsidRPr="00EC4B41" w:rsidRDefault="00552D11" w:rsidP="0076740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EC4B41">
              <w:rPr>
                <w:rFonts w:ascii="Arial" w:hAnsi="Arial"/>
                <w:sz w:val="20"/>
                <w:szCs w:val="20"/>
              </w:rPr>
              <w:t>Mo</w:t>
            </w:r>
            <w:r>
              <w:rPr>
                <w:rFonts w:ascii="Arial" w:hAnsi="Arial"/>
                <w:sz w:val="20"/>
                <w:szCs w:val="20"/>
              </w:rPr>
              <w:t>dernizácia zariadenia sociálnych služieb</w:t>
            </w:r>
          </w:p>
        </w:tc>
        <w:tc>
          <w:tcPr>
            <w:tcW w:w="1134" w:type="dxa"/>
            <w:vAlign w:val="center"/>
          </w:tcPr>
          <w:p w:rsidR="00552D11" w:rsidRPr="006460EA" w:rsidRDefault="00552D11" w:rsidP="007674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="0005532A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05532A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52D11" w:rsidRPr="006460EA" w:rsidRDefault="00552D11" w:rsidP="0076740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="0005532A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="0005532A"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552D11" w:rsidRPr="006460EA" w:rsidRDefault="00552D11" w:rsidP="00552D11">
      <w:pPr>
        <w:pStyle w:val="Nadpis8"/>
        <w:spacing w:line="276" w:lineRule="auto"/>
        <w:jc w:val="left"/>
        <w:rPr>
          <w:b w:val="0"/>
          <w:sz w:val="20"/>
          <w:lang w:val="sk-SK"/>
        </w:rPr>
      </w:pPr>
    </w:p>
    <w:p w:rsidR="00552D11" w:rsidRPr="006460EA" w:rsidRDefault="00552D11" w:rsidP="00552D11">
      <w:pPr>
        <w:pStyle w:val="Nadpis8"/>
        <w:spacing w:line="276" w:lineRule="auto"/>
        <w:jc w:val="left"/>
        <w:rPr>
          <w:szCs w:val="24"/>
          <w:lang w:val="sk-SK"/>
        </w:rPr>
      </w:pPr>
      <w:r w:rsidRPr="006460EA">
        <w:rPr>
          <w:szCs w:val="24"/>
          <w:lang w:val="sk-SK"/>
        </w:rPr>
        <w:t>Prílohy: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504"/>
        <w:gridCol w:w="22"/>
        <w:gridCol w:w="6528"/>
        <w:gridCol w:w="709"/>
        <w:gridCol w:w="708"/>
        <w:gridCol w:w="709"/>
      </w:tblGrid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Poč.</w:t>
            </w:r>
          </w:p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t>listov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dokladu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C04BAA" w:rsidRPr="006460EA" w:rsidRDefault="00C04BAA" w:rsidP="00767407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Typ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C04BAA" w:rsidRPr="006460EA" w:rsidRDefault="00C04BAA" w:rsidP="008367DE">
            <w:pPr>
              <w:pStyle w:val="Nadpis9"/>
              <w:spacing w:line="276" w:lineRule="auto"/>
              <w:rPr>
                <w:rFonts w:ascii="Arial" w:hAnsi="Arial" w:cs="Arial"/>
                <w:sz w:val="20"/>
                <w:vertAlign w:val="superscript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Áno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(</w:t>
            </w:r>
            <w:r w:rsidR="008367DE">
              <w:rPr>
                <w:rFonts w:ascii="Arial" w:hAnsi="Arial" w:cs="Arial"/>
                <w:sz w:val="20"/>
                <w:vertAlign w:val="superscript"/>
                <w:lang w:val="sk-SK"/>
              </w:rPr>
              <w:t>3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:rsidR="00C04BAA" w:rsidRPr="006460EA" w:rsidRDefault="00C04BAA" w:rsidP="008367DE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Áno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(</w:t>
            </w:r>
            <w:r w:rsidR="008367DE">
              <w:rPr>
                <w:rFonts w:ascii="Arial" w:hAnsi="Arial" w:cs="Arial"/>
                <w:sz w:val="20"/>
                <w:vertAlign w:val="superscript"/>
                <w:lang w:val="sk-SK"/>
              </w:rPr>
              <w:t>4</w:t>
            </w:r>
            <w:r w:rsidRPr="006460EA">
              <w:rPr>
                <w:rFonts w:ascii="Arial" w:hAnsi="Arial" w:cs="Arial"/>
                <w:sz w:val="20"/>
                <w:vertAlign w:val="superscript"/>
                <w:lang w:val="sk-SK"/>
              </w:rPr>
              <w:t>)</w:t>
            </w: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4BAA" w:rsidRPr="006460EA" w:rsidRDefault="00C04BAA" w:rsidP="00767407">
            <w:pPr>
              <w:pStyle w:val="Nadpis3"/>
              <w:spacing w:line="276" w:lineRule="auto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lang w:val="sk-SK"/>
              </w:rPr>
              <w:t xml:space="preserve">A. Identifikačné údaje </w:t>
            </w:r>
            <w:r>
              <w:rPr>
                <w:rFonts w:ascii="Arial" w:hAnsi="Arial" w:cs="Arial"/>
                <w:lang w:val="sk-SK"/>
              </w:rPr>
              <w:t>žiadateľa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osvedčenie o zvolení štatutárneho zástupcu obce (starostu, primátora, predsedu samosprávneho kraja)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746D54" w:rsidRDefault="00C04BAA" w:rsidP="007674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746D54">
              <w:rPr>
                <w:rFonts w:ascii="Arial" w:hAnsi="Arial" w:cs="Arial"/>
                <w:b/>
                <w:sz w:val="20"/>
                <w:szCs w:val="20"/>
                <w:lang w:val="sk-SK"/>
              </w:rPr>
              <w:t>výpis z</w:t>
            </w:r>
            <w:r w:rsidRPr="00746D54">
              <w:rPr>
                <w:rFonts w:ascii="Arial" w:hAnsi="Arial" w:cs="Arial"/>
                <w:b/>
                <w:sz w:val="20"/>
                <w:lang w:val="sk-SK"/>
              </w:rPr>
              <w:t xml:space="preserve">  uznesenia obecného zastupiteľstva </w:t>
            </w:r>
          </w:p>
          <w:p w:rsidR="00C04BAA" w:rsidRPr="000213C3" w:rsidRDefault="00C04BAA" w:rsidP="0076740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(zastupiteľstva samosprávneho kraja), ktoré potvrdzuje: </w:t>
            </w:r>
          </w:p>
          <w:p w:rsidR="00C04BAA" w:rsidRPr="000213C3" w:rsidRDefault="00C04BAA" w:rsidP="00E72D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údaje o účele, na ktorý sa podpora požaduje </w:t>
            </w:r>
          </w:p>
          <w:p w:rsidR="00C04BAA" w:rsidRPr="000213C3" w:rsidRDefault="00C04BAA" w:rsidP="00E72D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s investičným zámerom a so spôsobom financovania - úver zo ŠFRB vo výške, vlastné prostriedky </w:t>
            </w:r>
          </w:p>
          <w:p w:rsidR="00C04BAA" w:rsidRPr="000213C3" w:rsidRDefault="00C04BAA" w:rsidP="00E72D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s predložením žiadosti o úver zo ŠFRB </w:t>
            </w:r>
          </w:p>
          <w:p w:rsidR="00C04BAA" w:rsidRPr="00AB0303" w:rsidRDefault="00C04BAA" w:rsidP="00E72D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 xml:space="preserve">súhlas a určenie spôsobu zabezpečenia záväzku </w:t>
            </w:r>
          </w:p>
          <w:p w:rsidR="00C04BAA" w:rsidRPr="00AB0303" w:rsidRDefault="00C04BAA" w:rsidP="00767407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0213C3">
              <w:rPr>
                <w:rFonts w:ascii="Arial" w:hAnsi="Arial" w:cs="Arial"/>
                <w:sz w:val="20"/>
                <w:lang w:val="sk-SK"/>
              </w:rPr>
              <w:t>(uviesť konkrétny spôsob zabezpečenia, pri ručení nehnuteľnosťou špecifikovať všetky zakladané nehnuteľnosti)</w:t>
            </w:r>
          </w:p>
          <w:p w:rsidR="00C04BAA" w:rsidRPr="00BB743E" w:rsidRDefault="00C04BAA" w:rsidP="00E72D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b/>
                <w:sz w:val="20"/>
                <w:szCs w:val="20"/>
                <w:lang w:val="sk-SK"/>
              </w:rPr>
              <w:t>súhlas s prijatím  záväzku obce /samosprávneho kraja</w:t>
            </w:r>
          </w:p>
          <w:p w:rsidR="00C04BAA" w:rsidRPr="00BB743E" w:rsidRDefault="00C04BAA" w:rsidP="00E72D4B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BB743E">
              <w:rPr>
                <w:rFonts w:ascii="Arial" w:hAnsi="Arial" w:cs="Arial"/>
                <w:sz w:val="20"/>
                <w:szCs w:val="20"/>
                <w:lang w:val="sk-SK"/>
              </w:rPr>
              <w:t>vyčleňovať v budúcich rokoch finančné prostriedky v rozpočte obce a zabezpečiť splácanie poskytnutého úveru počas celej doby splatnosti úveru</w:t>
            </w:r>
          </w:p>
          <w:p w:rsidR="00C04BAA" w:rsidRPr="00936154" w:rsidRDefault="00C04BAA" w:rsidP="00936154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C321BC">
              <w:rPr>
                <w:rFonts w:ascii="Arial" w:hAnsi="Arial" w:cs="Arial"/>
                <w:sz w:val="20"/>
                <w:szCs w:val="20"/>
                <w:lang w:val="sk-SK"/>
              </w:rPr>
              <w:t xml:space="preserve">poskytovať v zariadení sociálnych služieb alebo zabezpečiť poskytovanie  sociálnych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szCs w:val="20"/>
                <w:lang w:val="sk-SK"/>
              </w:rPr>
              <w:t xml:space="preserve">služieb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po 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dobu  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>lehoty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 splatnosti</w:t>
            </w:r>
            <w:r>
              <w:rPr>
                <w:rFonts w:ascii="Arial" w:hAnsi="Arial" w:cs="Arial"/>
                <w:sz w:val="20"/>
                <w:lang w:val="sk-SK"/>
              </w:rPr>
              <w:t xml:space="preserve">  </w:t>
            </w:r>
            <w:r w:rsidRPr="00C321BC">
              <w:rPr>
                <w:rFonts w:ascii="Arial" w:hAnsi="Arial" w:cs="Arial"/>
                <w:sz w:val="20"/>
                <w:lang w:val="sk-SK"/>
              </w:rPr>
              <w:t xml:space="preserve"> úveru, najmenej však po dobu 30 rokov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C. Údaje o stavbe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10.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právoplatné stavebné povolenie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6C3E33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alebo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11.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ohlásenie stavebníka stavebnému úradu </w:t>
            </w:r>
            <w:r w:rsidRPr="003C657D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a zároveň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12.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písomné oznámenie stavebného úradu, že proti uskutočneniu stavebných prác nemá námietok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výpis z listu vlastníctva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stavby ZSS  (nie starší ako 3 mes.)</w:t>
            </w:r>
          </w:p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- </w:t>
            </w: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akceptuje sa aj z katastrálneho portálu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doklad o odbornej spôsobilosti s číslom osvedčenia na výkon odborného technického dozora investora  a</w:t>
            </w:r>
            <w:r w:rsidRPr="006460EA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 xml:space="preserve"> zároveň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yhlásenie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o zabezpečení dohľadu nad realizáciou stavby spolu s vyhlásením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, že nemá zmluvný, pracovný ani  iný obdobný vzťah so zhotoviteľom stavby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nie staršie ako 3 mesiace ku dňu predloženia žiadosti o úver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812D6B">
              <w:rPr>
                <w:rFonts w:ascii="Arial" w:hAnsi="Arial" w:cs="Arial"/>
                <w:sz w:val="20"/>
                <w:lang w:val="sk-SK"/>
              </w:rPr>
              <w:t>(príloha č.15)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C04BAA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16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AA" w:rsidRPr="006460EA" w:rsidRDefault="00C04BAA" w:rsidP="007674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doklad o obstarávacej cene – kompletný položkový rozpočet stavby</w:t>
            </w:r>
            <w:r w:rsidRPr="003C657D">
              <w:rPr>
                <w:rFonts w:ascii="Arial" w:hAnsi="Arial" w:cs="Arial"/>
                <w:color w:val="FF0000"/>
                <w:sz w:val="20"/>
                <w:szCs w:val="20"/>
                <w:lang w:val="sk-SK"/>
              </w:rPr>
              <w:t xml:space="preserve"> </w:t>
            </w: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v € vrátane DPH (súčasť zmluvy so zhotoviteľom stavby)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AA" w:rsidRPr="006460EA" w:rsidRDefault="00C04BAA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3F60FA" w:rsidTr="00D9690C">
        <w:trPr>
          <w:trHeight w:val="47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17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C04BAA" w:rsidRDefault="00BA0F46" w:rsidP="00BA0F46">
            <w:pPr>
              <w:overflowPunct w:val="0"/>
              <w:autoSpaceDE w:val="0"/>
              <w:autoSpaceDN w:val="0"/>
              <w:adjustRightInd w:val="0"/>
              <w:ind w:left="79" w:hanging="79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FB185B">
              <w:rPr>
                <w:rFonts w:ascii="Arial" w:hAnsi="Arial" w:cs="Arial"/>
                <w:bCs/>
                <w:sz w:val="20"/>
                <w:szCs w:val="20"/>
                <w:lang w:val="sk-SK"/>
              </w:rPr>
              <w:t>projektová dokumentácia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Pr="00C04BAA">
              <w:rPr>
                <w:rFonts w:ascii="Arial" w:hAnsi="Arial" w:cs="Arial"/>
                <w:sz w:val="20"/>
                <w:szCs w:val="20"/>
                <w:lang w:val="sk-SK"/>
              </w:rPr>
              <w:t>alebo zjednodušená PD obnovy ZSS na jednotlivé typy obnovy</w:t>
            </w:r>
          </w:p>
          <w:p w:rsidR="00BA0F46" w:rsidRPr="00C04BAA" w:rsidRDefault="00BA0F46" w:rsidP="00BA0F46">
            <w:pPr>
              <w:overflowPunct w:val="0"/>
              <w:autoSpaceDE w:val="0"/>
              <w:autoSpaceDN w:val="0"/>
              <w:adjustRightInd w:val="0"/>
              <w:ind w:left="79" w:hanging="79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C04BAA">
              <w:rPr>
                <w:rFonts w:ascii="Arial" w:hAnsi="Arial" w:cs="Arial"/>
                <w:sz w:val="20"/>
                <w:szCs w:val="20"/>
                <w:lang w:val="sk-SK"/>
              </w:rPr>
              <w:t xml:space="preserve">- </w:t>
            </w:r>
            <w:r w:rsidRPr="00C04BAA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 xml:space="preserve">rozsah PD sa predkladá podľa typov obnovy ZSS v žiadosti </w:t>
            </w:r>
          </w:p>
          <w:p w:rsidR="00BA0F46" w:rsidRPr="00C04BAA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</w:pPr>
            <w:r w:rsidRPr="00C04BAA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Zatepľenie ZSS</w:t>
            </w:r>
          </w:p>
          <w:p w:rsidR="00BA0F46" w:rsidRPr="00C04BAA" w:rsidRDefault="00BA0F46" w:rsidP="00BA0F46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3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 xml:space="preserve">PD Zateplenie </w:t>
            </w:r>
            <w:r w:rsidRPr="00D9690C">
              <w:rPr>
                <w:rFonts w:ascii="Arial" w:hAnsi="Arial" w:cs="Arial"/>
                <w:sz w:val="20"/>
                <w:szCs w:val="20"/>
              </w:rPr>
              <w:t>a </w:t>
            </w:r>
            <w:r>
              <w:rPr>
                <w:rFonts w:ascii="Arial" w:hAnsi="Arial" w:cs="Arial"/>
                <w:sz w:val="20"/>
                <w:szCs w:val="20"/>
              </w:rPr>
              <w:t xml:space="preserve">prípadne odstránenie </w:t>
            </w:r>
            <w:r w:rsidRPr="00D9690C">
              <w:rPr>
                <w:rFonts w:ascii="Arial" w:hAnsi="Arial" w:cs="Arial"/>
                <w:sz w:val="20"/>
                <w:szCs w:val="20"/>
              </w:rPr>
              <w:t>systémov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D9690C">
              <w:rPr>
                <w:rFonts w:ascii="Arial" w:hAnsi="Arial" w:cs="Arial"/>
                <w:sz w:val="20"/>
                <w:szCs w:val="20"/>
              </w:rPr>
              <w:t xml:space="preserve"> poruchy</w:t>
            </w:r>
            <w:r w:rsidRPr="00C04BAA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BA0F46" w:rsidRPr="00C04BAA" w:rsidRDefault="00BA0F46" w:rsidP="00BA0F46">
            <w:pPr>
              <w:overflowPunct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 xml:space="preserve">Modernizácia ZSS  </w:t>
            </w:r>
          </w:p>
          <w:p w:rsidR="00BA0F46" w:rsidRPr="00C04BAA" w:rsidRDefault="00BA0F46" w:rsidP="009E06B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3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 xml:space="preserve">Výmena alebo modernizácia výťahu               </w:t>
            </w:r>
          </w:p>
          <w:p w:rsidR="00BA0F46" w:rsidRPr="00C04BAA" w:rsidRDefault="00BA0F46" w:rsidP="009E06B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3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>PD Výmena spoločn</w:t>
            </w:r>
            <w:r>
              <w:rPr>
                <w:rFonts w:ascii="Arial" w:hAnsi="Arial" w:cs="Arial"/>
                <w:sz w:val="20"/>
                <w:szCs w:val="20"/>
              </w:rPr>
              <w:t>ých rozvodov – voda, kanalizácia</w:t>
            </w:r>
          </w:p>
          <w:p w:rsidR="00BA0F46" w:rsidRPr="00C04BAA" w:rsidRDefault="00BA0F46" w:rsidP="009E06B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3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 xml:space="preserve">PD </w:t>
            </w:r>
            <w:r>
              <w:rPr>
                <w:rFonts w:ascii="Arial" w:hAnsi="Arial" w:cs="Arial"/>
                <w:sz w:val="20"/>
                <w:szCs w:val="20"/>
              </w:rPr>
              <w:t>Výmena spoločných rozvodov – plyn</w:t>
            </w:r>
          </w:p>
          <w:p w:rsidR="00BA0F46" w:rsidRPr="00C04BAA" w:rsidRDefault="00BA0F46" w:rsidP="009E06B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3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>PD Výmen</w:t>
            </w:r>
            <w:r>
              <w:rPr>
                <w:rFonts w:ascii="Arial" w:hAnsi="Arial" w:cs="Arial"/>
                <w:sz w:val="20"/>
                <w:szCs w:val="20"/>
              </w:rPr>
              <w:t>a spoločných rozvodov – elektro</w:t>
            </w:r>
          </w:p>
          <w:p w:rsidR="00BA0F46" w:rsidRPr="00C04BAA" w:rsidRDefault="00BA0F46" w:rsidP="009E06B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3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>PD Vý</w:t>
            </w:r>
            <w:r>
              <w:rPr>
                <w:rFonts w:ascii="Arial" w:hAnsi="Arial" w:cs="Arial"/>
                <w:sz w:val="20"/>
                <w:szCs w:val="20"/>
              </w:rPr>
              <w:t>mena spoločných rozvodov – teplo</w:t>
            </w:r>
          </w:p>
          <w:p w:rsidR="00BA0F46" w:rsidRPr="00C04BAA" w:rsidRDefault="00BA0F46" w:rsidP="009E06B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3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>PD Výmena spoločných rozvodov – Vzduchotechnika</w:t>
            </w:r>
          </w:p>
          <w:p w:rsidR="00BA0F46" w:rsidRPr="00C04BAA" w:rsidRDefault="00BA0F46" w:rsidP="009E06B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3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>PD Inštalácia technického zariadenia OZE</w:t>
            </w:r>
          </w:p>
          <w:p w:rsidR="00BA0F46" w:rsidRPr="00C04BAA" w:rsidRDefault="00BA0F46" w:rsidP="009E06B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37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 xml:space="preserve">Zjednodušená PD k bezbariérovému prístupu </w:t>
            </w:r>
            <w:r w:rsidR="008367DE">
              <w:rPr>
                <w:rFonts w:ascii="Arial" w:hAnsi="Arial" w:cs="Arial"/>
                <w:sz w:val="20"/>
                <w:szCs w:val="20"/>
              </w:rPr>
              <w:t>v</w:t>
            </w:r>
            <w:r w:rsidRPr="00C04BAA">
              <w:rPr>
                <w:rFonts w:ascii="Arial" w:hAnsi="Arial" w:cs="Arial"/>
                <w:sz w:val="20"/>
                <w:szCs w:val="20"/>
              </w:rPr>
              <w:t xml:space="preserve"> ZSS</w:t>
            </w:r>
          </w:p>
          <w:p w:rsidR="00BA0F46" w:rsidRPr="00923928" w:rsidRDefault="00BA0F46" w:rsidP="009E06B1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spacing w:line="276" w:lineRule="auto"/>
              <w:ind w:left="378" w:hanging="28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04BAA">
              <w:rPr>
                <w:rFonts w:ascii="Arial" w:hAnsi="Arial" w:cs="Arial"/>
                <w:sz w:val="20"/>
                <w:szCs w:val="20"/>
              </w:rPr>
              <w:t>Zjednodušená PD k inej modernizácii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BA0F46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BA0F46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BA0F46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BA0F46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BA0F46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BA0F46" w:rsidRDefault="00BA0F46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BA0F46" w:rsidRDefault="00BA0F46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BA0F46" w:rsidRDefault="00BA0F46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BA0F46" w:rsidRDefault="00BA0F46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BA0F46" w:rsidRDefault="00BA0F46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BA0F46" w:rsidRDefault="00BA0F46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BA0F46" w:rsidRDefault="00BA0F46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BA0F46" w:rsidRDefault="00BA0F46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BA0F46" w:rsidRPr="006460EA" w:rsidRDefault="00BA0F46" w:rsidP="009E06B1">
            <w:pPr>
              <w:spacing w:line="276" w:lineRule="auto"/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B1" w:rsidRDefault="009E06B1" w:rsidP="009E06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9E06B1" w:rsidRDefault="009E06B1" w:rsidP="009E06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9E06B1" w:rsidRDefault="009E06B1" w:rsidP="009E06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9E06B1" w:rsidRDefault="009E06B1" w:rsidP="009E06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9E06B1" w:rsidRDefault="009E06B1" w:rsidP="009E06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9E06B1" w:rsidRDefault="009E06B1" w:rsidP="009E06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9E06B1" w:rsidRDefault="009E06B1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9E06B1" w:rsidRDefault="009E06B1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9E06B1" w:rsidRDefault="009E06B1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9E06B1" w:rsidRDefault="009E06B1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9E06B1" w:rsidRDefault="009E06B1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9E06B1" w:rsidRDefault="009E06B1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9E06B1" w:rsidRDefault="009E06B1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9E06B1" w:rsidRDefault="009E06B1" w:rsidP="009E06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  <w:p w:rsidR="00BA0F46" w:rsidRPr="003F60FA" w:rsidRDefault="009E06B1" w:rsidP="009E06B1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3F60FA" w:rsidTr="00D9690C">
        <w:trPr>
          <w:trHeight w:val="20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4D19E1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  <w:sz w:val="20"/>
                <w:lang w:val="sk-SK"/>
              </w:rPr>
            </w:pPr>
            <w:r w:rsidRPr="00BA6EF8">
              <w:rPr>
                <w:rFonts w:ascii="Arial" w:hAnsi="Arial" w:cs="Arial"/>
                <w:b/>
                <w:sz w:val="20"/>
                <w:szCs w:val="20"/>
                <w:lang w:val="sk-SK"/>
              </w:rPr>
              <w:t>tabuľka</w:t>
            </w:r>
            <w:r w:rsidRPr="000B3739">
              <w:rPr>
                <w:rFonts w:ascii="Arial" w:hAnsi="Arial" w:cs="Arial"/>
                <w:sz w:val="20"/>
                <w:szCs w:val="20"/>
                <w:lang w:val="sk-SK"/>
              </w:rPr>
              <w:t xml:space="preserve"> - počet lôžok s uvedením celkovej plochy obytných miestností, príslušenstva a spoločných častí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270DB3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3F60FA" w:rsidRDefault="00BA0F46" w:rsidP="00BA0F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40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18.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3C657D" w:rsidRDefault="00BA0F46" w:rsidP="00BA0F4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FB185B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Pri zatepľovaní</w:t>
            </w:r>
            <w:r w:rsidRPr="00FB185B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:</w:t>
            </w:r>
            <w:r w:rsidRPr="003C657D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BA0F46" w:rsidRPr="00D7755B" w:rsidRDefault="00BA0F46" w:rsidP="00BA0F46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D7755B">
              <w:rPr>
                <w:rFonts w:ascii="Arial" w:hAnsi="Arial" w:cs="Arial"/>
                <w:sz w:val="20"/>
                <w:szCs w:val="20"/>
                <w:lang w:val="sk-SK"/>
              </w:rPr>
              <w:t>projektové energetické hodnotenie budovy zhotovené odborne spôsobilou osobou, ktoré obsahuje najmä:</w:t>
            </w:r>
          </w:p>
          <w:p w:rsidR="00BA0F46" w:rsidRPr="003C657D" w:rsidRDefault="00BA0F46" w:rsidP="00BA0F46">
            <w:pPr>
              <w:numPr>
                <w:ilvl w:val="0"/>
                <w:numId w:val="9"/>
              </w:numPr>
              <w:tabs>
                <w:tab w:val="clear" w:pos="720"/>
                <w:tab w:val="num" w:pos="79"/>
                <w:tab w:val="num" w:pos="32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3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výpočet potreby tepla na vykurovanie pred a po zateplení v kWh/m² s preukázateľnou úsporou min. 35%</w:t>
            </w:r>
          </w:p>
          <w:p w:rsidR="00BA0F46" w:rsidRPr="004102E1" w:rsidRDefault="00BA0F46" w:rsidP="00BA0F46">
            <w:pPr>
              <w:numPr>
                <w:ilvl w:val="0"/>
                <w:numId w:val="9"/>
              </w:numPr>
              <w:tabs>
                <w:tab w:val="clear" w:pos="720"/>
                <w:tab w:val="num" w:pos="79"/>
                <w:tab w:val="num" w:pos="329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63" w:hanging="284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>výpočet súčiniteľa prechodu tepla stav. konštrukcií,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 hygienické kritérium, kritérium minimálnej výmeny vzduchu,</w:t>
            </w: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 ktor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é</w:t>
            </w: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musia spĺňať požiadavky </w:t>
            </w:r>
            <w:r w:rsidRPr="00453A96">
              <w:rPr>
                <w:rFonts w:ascii="Arial" w:hAnsi="Arial" w:cs="Arial"/>
                <w:sz w:val="20"/>
                <w:szCs w:val="20"/>
                <w:lang w:val="sk-SK"/>
              </w:rPr>
              <w:t xml:space="preserve">osobitného predpisu  (STN 73 0540:2012 Tepelná ochrana budov) </w:t>
            </w:r>
          </w:p>
          <w:p w:rsidR="00BA0F46" w:rsidRPr="006753BC" w:rsidRDefault="00BA0F46" w:rsidP="00BA0F46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 xml:space="preserve">projekt vyregulovania vykurovacej sústavy po zateplení </w:t>
            </w:r>
          </w:p>
          <w:p w:rsidR="00BA0F46" w:rsidRPr="00116920" w:rsidRDefault="00BA0F46" w:rsidP="00BA0F46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sk-SK"/>
              </w:rPr>
            </w:pPr>
            <w:r w:rsidRPr="006753BC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výpočet zatepľovanej </w:t>
            </w:r>
            <w:r w:rsidRPr="00812D6B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plochy </w:t>
            </w:r>
            <w:r w:rsidRPr="00812D6B">
              <w:rPr>
                <w:rFonts w:ascii="Arial" w:hAnsi="Arial" w:cs="Arial"/>
                <w:sz w:val="20"/>
                <w:szCs w:val="20"/>
                <w:lang w:val="sk-SK"/>
              </w:rPr>
              <w:t>(príloha č.18 c))</w:t>
            </w:r>
          </w:p>
          <w:p w:rsidR="00BA0F46" w:rsidRPr="00C04BAA" w:rsidRDefault="00BA0F46" w:rsidP="00BA0F46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C04BAA">
              <w:rPr>
                <w:rFonts w:ascii="Arial" w:hAnsi="Arial" w:cs="Arial"/>
                <w:sz w:val="20"/>
                <w:szCs w:val="20"/>
                <w:lang w:val="sk-SK"/>
              </w:rPr>
              <w:t>vyjadrenie projektanta, že na budove ZS sa neprejavuje systémová porucha, resp. že systémová porucha bola odstránená pred zateplením alebo, že je súčasťou navrhnutého projektového riešenia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19.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FB185B" w:rsidRDefault="00BA0F46" w:rsidP="00BA0F46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  <w:r w:rsidRPr="00FB185B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Pri zatepľovaní</w:t>
            </w:r>
            <w:r w:rsidRPr="00FB185B">
              <w:rPr>
                <w:rFonts w:ascii="Arial" w:eastAsia="Calibri" w:hAnsi="Arial" w:cs="Arial"/>
                <w:sz w:val="20"/>
                <w:szCs w:val="20"/>
                <w:lang w:val="sk-SK"/>
              </w:rPr>
              <w:t xml:space="preserve"> </w:t>
            </w:r>
          </w:p>
          <w:p w:rsidR="00BA0F46" w:rsidRPr="00FB185B" w:rsidRDefault="00BA0F46" w:rsidP="00BA0F46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  <w:lang w:val="sk-SK"/>
              </w:rPr>
            </w:pPr>
            <w:r w:rsidRPr="00FB185B">
              <w:rPr>
                <w:rFonts w:ascii="Arial" w:eastAsia="Calibri" w:hAnsi="Arial" w:cs="Arial"/>
                <w:sz w:val="20"/>
                <w:szCs w:val="20"/>
                <w:lang w:val="sk-SK"/>
              </w:rPr>
              <w:t>kolaudačné rozhodnutie preukazujúce, že budova ZSS  b</w:t>
            </w:r>
            <w:r w:rsidRPr="00FB185B">
              <w:rPr>
                <w:rFonts w:ascii="Arial" w:hAnsi="Arial" w:cs="Arial"/>
                <w:sz w:val="20"/>
                <w:szCs w:val="20"/>
              </w:rPr>
              <w:t>ola daná do užívania aspoň desať rokov pred podaním žiadosti</w:t>
            </w:r>
            <w:r w:rsidRPr="00FB185B">
              <w:rPr>
                <w:rFonts w:ascii="Arial" w:eastAsia="Calibri" w:hAnsi="Arial" w:cs="Arial"/>
                <w:sz w:val="20"/>
                <w:szCs w:val="20"/>
                <w:lang w:val="sk-SK"/>
              </w:rPr>
              <w:t>, resp. iný doklad na preukázanie splnenia danej podmienky</w:t>
            </w:r>
            <w:r>
              <w:rPr>
                <w:rFonts w:ascii="Arial" w:eastAsia="Calibri" w:hAnsi="Arial" w:cs="Arial"/>
                <w:sz w:val="20"/>
                <w:szCs w:val="20"/>
                <w:lang w:val="sk-SK"/>
              </w:rPr>
              <w:t xml:space="preserve"> </w:t>
            </w:r>
            <w:r w:rsidRPr="00FB185B">
              <w:rPr>
                <w:rFonts w:ascii="Arial" w:eastAsia="Calibri" w:hAnsi="Arial" w:cs="Arial"/>
                <w:sz w:val="20"/>
                <w:szCs w:val="20"/>
                <w:lang w:val="sk-SK"/>
              </w:rPr>
              <w:t>(</w:t>
            </w:r>
            <w:r>
              <w:rPr>
                <w:rFonts w:ascii="Arial" w:eastAsia="Calibri" w:hAnsi="Arial" w:cs="Arial"/>
                <w:sz w:val="20"/>
                <w:szCs w:val="20"/>
                <w:lang w:val="sk-SK"/>
              </w:rPr>
              <w:t>viď</w:t>
            </w:r>
            <w:r w:rsidRPr="00FB185B">
              <w:rPr>
                <w:rFonts w:ascii="Arial" w:hAnsi="Arial" w:cs="Arial"/>
                <w:sz w:val="20"/>
                <w:szCs w:val="20"/>
                <w:lang w:val="sk-SK"/>
              </w:rPr>
              <w:t xml:space="preserve"> vysvetlivky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20.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3C657D" w:rsidRDefault="00BA0F46" w:rsidP="00BA0F4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FB185B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Pri zatepľovaní</w:t>
            </w:r>
            <w:r w:rsidRPr="00FB185B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:</w:t>
            </w:r>
            <w:r w:rsidRPr="003C657D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 xml:space="preserve"> </w:t>
            </w:r>
          </w:p>
          <w:p w:rsidR="00BA0F46" w:rsidRPr="003C657D" w:rsidRDefault="00BA0F46" w:rsidP="00BA0F4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správa z  inšpekcie vydaná akreditovaným inšpekčným orgánom pre zhotoviteľa na realizáciu tepelnoizolačného systému na vonkajšiu tepelnú ochranu stien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21.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C93CF6" w:rsidRDefault="00BA0F46" w:rsidP="00BA0F4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</w:pPr>
            <w:r w:rsidRPr="00FB185B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>Pri zatepľovaní:</w:t>
            </w:r>
            <w:r w:rsidRPr="00C93CF6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sk-SK"/>
              </w:rPr>
              <w:t xml:space="preserve"> </w:t>
            </w:r>
          </w:p>
          <w:p w:rsidR="00BA0F46" w:rsidRPr="003C657D" w:rsidRDefault="00BA0F46" w:rsidP="00BA0F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doklad o preukázaní zhody tepelnoizolačného systému alebo doklad o posúdení a overení nemennosti parametrov stavebného výrobku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3F60FA" w:rsidTr="00D9690C">
        <w:trPr>
          <w:trHeight w:val="47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22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020270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sk-SK"/>
              </w:rPr>
            </w:pP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 xml:space="preserve">zmluva so zhotoviteľom stavby 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na obnovu ZSS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 xml:space="preserve"> vrátane 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 xml:space="preserve">rozpočtu a 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všetkých príloh a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 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dodatkov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3F60FA" w:rsidRDefault="00BA0F46" w:rsidP="00BA0F46">
            <w:pPr>
              <w:jc w:val="center"/>
              <w:rPr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3F60FA" w:rsidTr="00D9690C">
        <w:trPr>
          <w:trHeight w:val="20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FB185B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FB185B">
              <w:rPr>
                <w:rFonts w:ascii="Arial" w:hAnsi="Arial" w:cs="Arial"/>
                <w:sz w:val="20"/>
                <w:lang w:val="sk-SK"/>
              </w:rPr>
              <w:t>písomné potvrdenie o zverejnení zmluvy (potvrdenie z CRZ, alebo z </w:t>
            </w:r>
            <w:r w:rsidRPr="00FB185B">
              <w:rPr>
                <w:rFonts w:ascii="Arial" w:hAnsi="Arial" w:cs="Arial"/>
                <w:sz w:val="20"/>
                <w:szCs w:val="20"/>
              </w:rPr>
              <w:t>webového  sídla</w:t>
            </w:r>
            <w:r w:rsidRPr="00FB185B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270DB3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3F60FA" w:rsidRDefault="00BA0F46" w:rsidP="00BA0F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3F60FA" w:rsidTr="00D9690C">
        <w:trPr>
          <w:trHeight w:val="47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23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020270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sk-SK"/>
              </w:rPr>
            </w:pP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 xml:space="preserve">zmluva so zhotoviteľom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projektovej dokumentácie </w:t>
            </w:r>
            <w:r w:rsidRPr="00FB185B">
              <w:rPr>
                <w:rFonts w:ascii="Arial" w:hAnsi="Arial" w:cs="Arial"/>
                <w:sz w:val="20"/>
                <w:lang w:val="sk-SK"/>
              </w:rPr>
              <w:t>resp. projektového energetického hodnotenia na obnovu ZSS vrát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ane všetkých príloh a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> </w:t>
            </w:r>
            <w:r w:rsidRPr="00020270">
              <w:rPr>
                <w:rFonts w:ascii="Arial" w:hAnsi="Arial" w:cs="Arial"/>
                <w:color w:val="000000"/>
                <w:sz w:val="20"/>
                <w:lang w:val="sk-SK"/>
              </w:rPr>
              <w:t>dodatkov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 xml:space="preserve"> (ak je súčasťou obstarávacích nákladov)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3F60FA" w:rsidRDefault="00BA0F46" w:rsidP="00BA0F46">
            <w:pPr>
              <w:jc w:val="center"/>
              <w:rPr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3F60FA" w:rsidTr="00D9690C">
        <w:trPr>
          <w:trHeight w:val="20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FB185B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FB185B">
              <w:rPr>
                <w:rFonts w:ascii="Arial" w:hAnsi="Arial" w:cs="Arial"/>
                <w:sz w:val="20"/>
                <w:lang w:val="sk-SK"/>
              </w:rPr>
              <w:t>písomné potvrdenie o zverejnení zmluvy (potvrdenie z CRZ, alebo z </w:t>
            </w:r>
            <w:r w:rsidRPr="00FB185B">
              <w:rPr>
                <w:rFonts w:ascii="Arial" w:hAnsi="Arial" w:cs="Arial"/>
                <w:sz w:val="20"/>
                <w:szCs w:val="20"/>
              </w:rPr>
              <w:t>webového  sídla</w:t>
            </w:r>
            <w:r w:rsidRPr="00FB185B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270DB3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270DB3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3F60FA" w:rsidRDefault="00BA0F46" w:rsidP="00BA0F46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sz w:val="20"/>
                <w:szCs w:val="20"/>
                <w:lang w:val="sk-SK"/>
              </w:rPr>
              <w:fldChar w:fldCharType="separate"/>
            </w:r>
            <w:r w:rsidRPr="003F60FA">
              <w:rPr>
                <w:rFonts w:ascii="Arial" w:hAnsi="Arial" w:cs="Arial"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24.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A24896" w:rsidRDefault="00BA0F46" w:rsidP="00BA0F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24896">
              <w:rPr>
                <w:rFonts w:ascii="Arial" w:hAnsi="Arial" w:cs="Arial"/>
                <w:sz w:val="20"/>
                <w:szCs w:val="20"/>
                <w:u w:val="single"/>
                <w:lang w:val="sk-SK"/>
              </w:rPr>
              <w:t>Pri výmene výťahu, resp. príslušných komponentov</w:t>
            </w:r>
            <w:r w:rsidRPr="00A24896">
              <w:rPr>
                <w:rFonts w:ascii="Arial" w:hAnsi="Arial" w:cs="Arial"/>
                <w:sz w:val="20"/>
                <w:szCs w:val="20"/>
                <w:lang w:val="sk-SK"/>
              </w:rPr>
              <w:t xml:space="preserve">: </w:t>
            </w:r>
          </w:p>
          <w:p w:rsidR="00BA0F46" w:rsidRPr="00A24896" w:rsidRDefault="00BA0F46" w:rsidP="00BA0F46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24896">
              <w:rPr>
                <w:rFonts w:ascii="Arial" w:hAnsi="Arial" w:cs="Arial"/>
                <w:sz w:val="20"/>
                <w:szCs w:val="20"/>
                <w:lang w:val="sk-SK"/>
              </w:rPr>
              <w:t>projektová dokumentácia výťahu ( technická správa,  pôdorys budovy s vyznačením vymieňaných výťahov, rez budovou)</w:t>
            </w:r>
          </w:p>
          <w:p w:rsidR="00BA0F46" w:rsidRPr="00A24896" w:rsidRDefault="00BA0F46" w:rsidP="00BA0F4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24896">
              <w:rPr>
                <w:rFonts w:ascii="Arial" w:hAnsi="Arial" w:cs="Arial"/>
                <w:sz w:val="20"/>
                <w:szCs w:val="20"/>
                <w:lang w:val="sk-SK"/>
              </w:rPr>
              <w:t>položkový rozpočet výťahu ( v súlade s prílohou č.17)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733A1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474471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25</w:t>
            </w:r>
            <w:r w:rsidRPr="00474471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A24896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A24896">
              <w:rPr>
                <w:rFonts w:ascii="Arial" w:eastAsia="Calibri" w:hAnsi="Arial" w:cs="Arial"/>
                <w:sz w:val="20"/>
                <w:szCs w:val="20"/>
                <w:lang w:val="sk-SK"/>
              </w:rPr>
              <w:t>Čestné vyhlásenie zhotoviteľa,</w:t>
            </w:r>
            <w:r>
              <w:rPr>
                <w:rFonts w:ascii="Arial" w:eastAsia="Calibri" w:hAnsi="Arial" w:cs="Arial"/>
                <w:sz w:val="20"/>
                <w:szCs w:val="20"/>
                <w:lang w:val="sk-SK"/>
              </w:rPr>
              <w:t xml:space="preserve"> </w:t>
            </w:r>
            <w:r w:rsidRPr="00A24896">
              <w:rPr>
                <w:rFonts w:ascii="Arial" w:eastAsia="Calibri" w:hAnsi="Arial" w:cs="Arial"/>
                <w:sz w:val="20"/>
                <w:szCs w:val="20"/>
                <w:lang w:val="sk-SK"/>
              </w:rPr>
              <w:t>že ide o</w:t>
            </w:r>
            <w:r w:rsidR="00F226FB">
              <w:rPr>
                <w:rFonts w:ascii="Arial" w:eastAsia="Calibri" w:hAnsi="Arial" w:cs="Arial"/>
                <w:sz w:val="20"/>
                <w:szCs w:val="20"/>
                <w:lang w:val="sk-SK"/>
              </w:rPr>
              <w:t> </w:t>
            </w:r>
            <w:r w:rsidRPr="00A24896">
              <w:rPr>
                <w:rFonts w:ascii="Arial" w:eastAsia="Calibri" w:hAnsi="Arial" w:cs="Arial"/>
                <w:sz w:val="20"/>
                <w:szCs w:val="20"/>
                <w:lang w:val="sk-SK"/>
              </w:rPr>
              <w:t>výmenu</w:t>
            </w:r>
            <w:r w:rsidR="00F226FB">
              <w:rPr>
                <w:rFonts w:ascii="Arial" w:eastAsia="Calibri" w:hAnsi="Arial" w:cs="Arial"/>
                <w:sz w:val="20"/>
                <w:szCs w:val="20"/>
                <w:lang w:val="sk-SK"/>
              </w:rPr>
              <w:t xml:space="preserve"> a modernizáciu</w:t>
            </w:r>
            <w:r w:rsidRPr="00A24896">
              <w:rPr>
                <w:rFonts w:ascii="Arial" w:eastAsia="Calibri" w:hAnsi="Arial" w:cs="Arial"/>
                <w:sz w:val="20"/>
                <w:szCs w:val="20"/>
                <w:lang w:val="sk-SK"/>
              </w:rPr>
              <w:t xml:space="preserve"> výťahu podľa § 11 ods. 1 zákona (príloha č.25)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3C657D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Default="00BA0F46" w:rsidP="00BA0F46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Default="00BA0F46" w:rsidP="00BA0F46">
            <w:pPr>
              <w:jc w:val="center"/>
            </w:pP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9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39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CC1B25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CC1B25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CC1B25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6</w:t>
            </w:r>
            <w:r w:rsidRPr="00CC1B25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FB185B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výpis z obchodného, resp. živnostenského registra zhotoviteľa, preukazujúci v predmete činnosti odbornú spôsobilosť na vykonávanie pr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ác, ktoré sú predmetom žiadosti, </w:t>
            </w:r>
            <w:r w:rsidRPr="00466EF5">
              <w:rPr>
                <w:rFonts w:ascii="Arial" w:hAnsi="Arial" w:cs="Arial"/>
                <w:sz w:val="20"/>
                <w:szCs w:val="20"/>
                <w:lang w:val="sk-SK"/>
              </w:rPr>
              <w:t>nie starší ako 3 mesiace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937A90" w:rsidRDefault="00BA0F46" w:rsidP="00BA0F46">
            <w:pPr>
              <w:jc w:val="center"/>
            </w:pPr>
            <w:r w:rsidRPr="00937A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9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937A90" w:rsidRDefault="00BA0F46" w:rsidP="00BA0F46">
            <w:pPr>
              <w:jc w:val="center"/>
            </w:pPr>
            <w:r w:rsidRPr="00937A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9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F46" w:rsidRPr="00937A90" w:rsidTr="00D969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pacing w:val="-20"/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27</w:t>
            </w:r>
            <w:r w:rsidRPr="00937A90">
              <w:rPr>
                <w:rFonts w:ascii="Arial" w:hAnsi="Arial" w:cs="Arial"/>
                <w:spacing w:val="-20"/>
                <w:sz w:val="20"/>
                <w:szCs w:val="20"/>
              </w:rPr>
              <w:t>.</w:t>
            </w:r>
          </w:p>
        </w:tc>
        <w:tc>
          <w:tcPr>
            <w:tcW w:w="6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46" w:rsidRPr="00FB185B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</w:t>
            </w:r>
            <w:r w:rsidRPr="00FB185B">
              <w:rPr>
                <w:rFonts w:ascii="Arial" w:hAnsi="Arial" w:cs="Arial"/>
                <w:sz w:val="20"/>
                <w:szCs w:val="20"/>
                <w:lang w:val="sk-SK"/>
              </w:rPr>
              <w:t xml:space="preserve">rávoplatné stavebné povolenie na inštaláciu zariadenia na obnoviteľné zdroje energie alebo </w:t>
            </w:r>
            <w:r w:rsidRPr="00FB185B">
              <w:rPr>
                <w:rFonts w:ascii="Arial" w:hAnsi="Arial" w:cs="Arial"/>
                <w:sz w:val="20"/>
                <w:szCs w:val="20"/>
              </w:rPr>
              <w:t>zariadenia na mechanické vetranie so systémom rekuperácie tepla (ak sa realizuje)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A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937A90" w:rsidTr="00D969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</w:rPr>
              <w:t>28</w:t>
            </w:r>
            <w:r w:rsidRPr="00937A90">
              <w:rPr>
                <w:rFonts w:ascii="Arial" w:hAnsi="Arial" w:cs="Arial"/>
                <w:spacing w:val="-20"/>
                <w:sz w:val="20"/>
                <w:szCs w:val="20"/>
              </w:rPr>
              <w:t>.</w:t>
            </w:r>
          </w:p>
        </w:tc>
        <w:tc>
          <w:tcPr>
            <w:tcW w:w="6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46" w:rsidRPr="00FB185B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d</w:t>
            </w:r>
            <w:r w:rsidRPr="00FB185B">
              <w:rPr>
                <w:rFonts w:ascii="Arial" w:hAnsi="Arial" w:cs="Arial"/>
                <w:sz w:val="20"/>
                <w:szCs w:val="20"/>
                <w:lang w:val="sk-SK"/>
              </w:rPr>
              <w:t xml:space="preserve">oklad o odbornej spôsobilosti osoby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– osvedčenie pre </w:t>
            </w:r>
            <w:r w:rsidRPr="00FB185B">
              <w:rPr>
                <w:rFonts w:ascii="Arial" w:hAnsi="Arial" w:cs="Arial"/>
                <w:sz w:val="20"/>
                <w:szCs w:val="20"/>
                <w:lang w:val="sk-SK"/>
              </w:rPr>
              <w:t xml:space="preserve">inštalatérov </w:t>
            </w:r>
            <w:r>
              <w:rPr>
                <w:rFonts w:ascii="Arial" w:hAnsi="Arial" w:cs="Arial"/>
                <w:sz w:val="20"/>
                <w:szCs w:val="20"/>
              </w:rPr>
              <w:t>podľa zákona č.309/2009 Z..</w:t>
            </w:r>
            <w:r w:rsidRPr="00FB185B">
              <w:rPr>
                <w:rFonts w:ascii="Arial" w:hAnsi="Arial" w:cs="Arial"/>
                <w:sz w:val="20"/>
                <w:szCs w:val="20"/>
              </w:rPr>
              <w:t>z. o podpore obnoviteľných zdrojov energie a vysoko účinnej kombinovanej výroby</w:t>
            </w:r>
            <w:r w:rsidRPr="00FB185B">
              <w:rPr>
                <w:rFonts w:ascii="Arial" w:hAnsi="Arial" w:cs="Arial"/>
                <w:sz w:val="20"/>
                <w:szCs w:val="20"/>
                <w:lang w:val="sk-SK"/>
              </w:rPr>
              <w:t xml:space="preserve"> - na inštaláciu</w:t>
            </w:r>
            <w:r w:rsidRPr="00FB185B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FB185B">
              <w:rPr>
                <w:rFonts w:ascii="Arial" w:hAnsi="Arial" w:cs="Arial"/>
                <w:sz w:val="20"/>
                <w:szCs w:val="20"/>
              </w:rPr>
              <w:t>technického zariadenia, ktoré bude využívať obnoviteľné zdroje energie alebo zariadenia na mechanické vetranie so systémom rekuperácie tepla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A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A0F46" w:rsidRPr="00937A90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937A9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D612DA" w:rsidRDefault="00BA0F46" w:rsidP="00BA0F4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D612DA" w:rsidRDefault="00BA0F46" w:rsidP="00BA0F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D612DA">
              <w:rPr>
                <w:rFonts w:ascii="Arial" w:hAnsi="Arial" w:cs="Arial"/>
                <w:spacing w:val="-20"/>
                <w:sz w:val="20"/>
                <w:szCs w:val="20"/>
              </w:rPr>
              <w:t>29.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FB185B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v</w:t>
            </w:r>
            <w:r w:rsidRPr="00FB185B">
              <w:rPr>
                <w:rFonts w:ascii="Arial" w:hAnsi="Arial" w:cs="Arial"/>
                <w:sz w:val="20"/>
                <w:szCs w:val="20"/>
                <w:lang w:val="sk-SK"/>
              </w:rPr>
              <w:t xml:space="preserve">yhlásenie odborne spôsobilej osoby na inštaláciu technického zariadenia </w:t>
            </w:r>
            <w:r w:rsidRPr="00AA0FBB">
              <w:rPr>
                <w:rFonts w:ascii="Arial" w:hAnsi="Arial" w:cs="Arial"/>
                <w:sz w:val="20"/>
                <w:szCs w:val="20"/>
                <w:lang w:val="sk-SK"/>
              </w:rPr>
              <w:t>(príloha č.29)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3C657D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C657D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Default="00BA0F46" w:rsidP="00BA0F46">
            <w:pPr>
              <w:jc w:val="center"/>
            </w:pP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8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Default="00BA0F46" w:rsidP="00BA0F46">
            <w:pPr>
              <w:jc w:val="center"/>
            </w:pPr>
            <w:r w:rsidRPr="000058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8D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058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D. Preukázanie schopnosti platenia splátok úveru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30.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finančný audit vypracovaný v dvoch rokoch predchádzajúcich roku podania žiadosti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31.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B72430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návrh rozpočtu obce </w:t>
            </w:r>
            <w:r w:rsidRPr="006460EA">
              <w:rPr>
                <w:rFonts w:ascii="Arial" w:hAnsi="Arial" w:cs="Arial"/>
                <w:sz w:val="20"/>
                <w:lang w:val="sk-SK"/>
              </w:rPr>
              <w:t>(samosprávneho kraj</w:t>
            </w:r>
            <w:r>
              <w:rPr>
                <w:rFonts w:ascii="Arial" w:hAnsi="Arial" w:cs="Arial"/>
                <w:sz w:val="20"/>
                <w:lang w:val="sk-SK"/>
              </w:rPr>
              <w:t xml:space="preserve">a) na príslušný rozpočtový rok </w:t>
            </w:r>
            <w:r w:rsidRPr="00C04BAA">
              <w:rPr>
                <w:rFonts w:ascii="Arial" w:hAnsi="Arial" w:cs="Arial"/>
                <w:sz w:val="20"/>
                <w:lang w:val="sk-SK"/>
              </w:rPr>
              <w:t>s vyčlenením minimálne 3 splátok úveru</w:t>
            </w:r>
            <w:r>
              <w:rPr>
                <w:rFonts w:ascii="Arial" w:hAnsi="Arial" w:cs="Arial"/>
                <w:sz w:val="20"/>
                <w:lang w:val="sk-SK"/>
              </w:rPr>
              <w:t xml:space="preserve"> pre ŠFRB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32.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F4135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uznesenie obce (samosprávneho kraja) o zapracovaní splátok do rozpočtu počas trvania zmluvného vzťahu so ŠFRB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E. Návrh na zabezpečenie záväzku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BA0F46" w:rsidRPr="006460EA" w:rsidTr="00D9690C">
        <w:trPr>
          <w:trHeight w:val="67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40.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4E08A2">
              <w:rPr>
                <w:rFonts w:ascii="Arial" w:hAnsi="Arial" w:cs="Arial"/>
                <w:b/>
                <w:sz w:val="20"/>
                <w:lang w:val="sk-SK"/>
              </w:rPr>
              <w:t>zabezpečenie záväzku nehnuteľnosťou</w:t>
            </w:r>
          </w:p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znalecký posudok na ocenenie nehnuteľností, ktoré budú predmetom záložného práva (nie starší ako 3 mesiace)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465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4E08A2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list vlastníctva k predmetu záložného práva (nie starší ako 3 mesiace)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 xml:space="preserve">- </w:t>
            </w:r>
            <w:r w:rsidRPr="006F4135">
              <w:rPr>
                <w:rFonts w:ascii="Arial" w:hAnsi="Arial" w:cs="Arial"/>
                <w:sz w:val="20"/>
                <w:szCs w:val="20"/>
                <w:lang w:val="sk-SK"/>
              </w:rPr>
              <w:t>akceptuje</w:t>
            </w: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 xml:space="preserve"> sa z katastrálneho portálu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93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41.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lang w:val="sk-SK"/>
              </w:rPr>
            </w:pP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poistná zmluva dokladujúca poistenie nehnuteľnosti pre prípad následkov živelných udalostí</w:t>
            </w:r>
            <w:r>
              <w:rPr>
                <w:rFonts w:ascii="Arial" w:hAnsi="Arial" w:cs="Arial"/>
                <w:color w:val="000000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vrátane potvrdenia poisťovne, že je riadne hradené poistné</w:t>
            </w:r>
          </w:p>
          <w:p w:rsidR="00BA0F46" w:rsidRPr="006460EA" w:rsidRDefault="00BA0F46" w:rsidP="00BA0F46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u w:val="single"/>
                <w:lang w:val="sk-SK"/>
              </w:rPr>
              <w:t>alebo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</w:t>
            </w:r>
            <w:r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</w:t>
            </w: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126D34" w:rsidRDefault="00BA0F46" w:rsidP="00BA0F4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126D34">
              <w:rPr>
                <w:rFonts w:ascii="Arial" w:hAnsi="Arial" w:cs="Arial"/>
                <w:b/>
                <w:sz w:val="20"/>
                <w:lang w:val="sk-SK"/>
              </w:rPr>
              <w:t xml:space="preserve">zabezpečenie záväzku bankovou zárukou </w:t>
            </w:r>
          </w:p>
          <w:p w:rsidR="00BA0F46" w:rsidRPr="00C04BAA" w:rsidRDefault="00BA0F46" w:rsidP="00BA0F46">
            <w:pPr>
              <w:pStyle w:val="Zkladntext3"/>
              <w:spacing w:line="276" w:lineRule="auto"/>
              <w:jc w:val="left"/>
              <w:rPr>
                <w:rFonts w:ascii="Arial" w:hAnsi="Arial" w:cs="Arial"/>
                <w:sz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záväzný </w:t>
            </w:r>
            <w:r>
              <w:rPr>
                <w:rFonts w:ascii="Arial" w:hAnsi="Arial" w:cs="Arial"/>
                <w:sz w:val="20"/>
                <w:lang w:val="sk-SK"/>
              </w:rPr>
              <w:t xml:space="preserve">písomný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prísľub banky </w:t>
            </w:r>
            <w:r w:rsidRPr="00C04BAA">
              <w:rPr>
                <w:rFonts w:ascii="Arial" w:hAnsi="Arial" w:cs="Arial"/>
                <w:sz w:val="20"/>
                <w:lang w:val="sk-SK"/>
              </w:rPr>
              <w:t xml:space="preserve">alebo </w:t>
            </w:r>
          </w:p>
          <w:p w:rsidR="00BA0F46" w:rsidRPr="006460EA" w:rsidRDefault="00BA0F46" w:rsidP="00BA0F46">
            <w:pPr>
              <w:pStyle w:val="Zkladntext3"/>
              <w:spacing w:line="276" w:lineRule="auto"/>
              <w:jc w:val="left"/>
              <w:rPr>
                <w:rFonts w:ascii="Arial" w:hAnsi="Arial" w:cs="Arial"/>
                <w:sz w:val="20"/>
                <w:lang w:val="sk-SK"/>
              </w:rPr>
            </w:pPr>
            <w:r w:rsidRPr="00C04BAA">
              <w:rPr>
                <w:rFonts w:ascii="Arial" w:hAnsi="Arial" w:cs="Arial"/>
                <w:sz w:val="20"/>
                <w:lang w:val="sk-SK"/>
              </w:rPr>
              <w:t>zmluva s bankou o poskytnutí bankovej záruky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F. Preukázanie splnenia podmienok podľa § 9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zákona </w:t>
            </w:r>
          </w:p>
          <w:p w:rsidR="00BA0F46" w:rsidRPr="00CB7C0E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50.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Sociálnej poisťovne ,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sociálne poistenie, povinných príspevkov na starobné dôchodkové sporenie (nie starší ako 3 mes.)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51.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zdravotnej poisťovne, 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zdravotné poistenie  (nie starší ako 3 mes.)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52.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lang w:val="sk-SK"/>
              </w:rPr>
              <w:t>potvrdenie správcu dane, že neeviduje voči žiadateľovi</w:t>
            </w:r>
            <w:r>
              <w:rPr>
                <w:rFonts w:ascii="Arial" w:hAnsi="Arial" w:cs="Arial"/>
                <w:sz w:val="20"/>
                <w:lang w:val="sk-SK"/>
              </w:rPr>
              <w:t xml:space="preserve"> </w:t>
            </w:r>
            <w:r w:rsidRPr="006460EA">
              <w:rPr>
                <w:rFonts w:ascii="Arial" w:hAnsi="Arial" w:cs="Arial"/>
                <w:sz w:val="20"/>
                <w:lang w:val="sk-SK"/>
              </w:rPr>
              <w:t xml:space="preserve">daňové </w:t>
            </w:r>
            <w:r w:rsidRPr="006460EA">
              <w:rPr>
                <w:rFonts w:ascii="Arial" w:hAnsi="Arial" w:cs="Arial"/>
                <w:color w:val="000000"/>
                <w:sz w:val="20"/>
                <w:lang w:val="sk-SK"/>
              </w:rPr>
              <w:t>nedoplatky  (nie starší ako 3 mes.)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BA0F46" w:rsidRPr="006460EA" w:rsidTr="00D9690C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6460EA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53.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46" w:rsidRPr="006460EA" w:rsidRDefault="00BA0F46" w:rsidP="00BA0F46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color w:val="000000"/>
                <w:lang w:val="sk-SK"/>
              </w:rPr>
              <w:t>doklad preukazujúci skutočnosť, že žiadosť sa predkladá v dôsledku riešenia následkov živelnej udalosti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6460EA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46" w:rsidRPr="006460EA" w:rsidRDefault="00BA0F46" w:rsidP="00BA0F46">
            <w:pPr>
              <w:jc w:val="center"/>
              <w:rPr>
                <w:lang w:val="sk-SK"/>
              </w:rPr>
            </w:pP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5501D4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6460EA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936154" w:rsidRDefault="00936154" w:rsidP="00552D11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552D11" w:rsidRPr="006460EA" w:rsidRDefault="00552D11" w:rsidP="00552D11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460EA">
        <w:rPr>
          <w:rFonts w:ascii="Arial" w:hAnsi="Arial" w:cs="Arial"/>
          <w:b/>
          <w:sz w:val="20"/>
          <w:szCs w:val="20"/>
          <w:u w:val="single"/>
          <w:lang w:val="sk-SK"/>
        </w:rPr>
        <w:t>Vysvetlivky k typu dokladu:</w:t>
      </w:r>
    </w:p>
    <w:p w:rsidR="00552D11" w:rsidRDefault="00552D11" w:rsidP="00552D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originál</w:t>
      </w:r>
    </w:p>
    <w:p w:rsidR="00552D11" w:rsidRPr="0006583E" w:rsidRDefault="00552D11" w:rsidP="00552D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originál alebo úradne osvedčená</w:t>
      </w:r>
      <w:r>
        <w:rPr>
          <w:rFonts w:ascii="Arial" w:hAnsi="Arial" w:cs="Arial"/>
          <w:color w:val="FF0000"/>
          <w:sz w:val="18"/>
          <w:szCs w:val="18"/>
          <w:lang w:val="sk-SK"/>
        </w:rPr>
        <w:t xml:space="preserve"> </w:t>
      </w:r>
      <w:r>
        <w:rPr>
          <w:rFonts w:ascii="Arial" w:hAnsi="Arial" w:cs="Arial"/>
          <w:sz w:val="18"/>
          <w:szCs w:val="18"/>
          <w:lang w:val="sk-SK"/>
        </w:rPr>
        <w:t>kópia alebo kópia, ktorej zhodu s originálom vyznačí zamestnanec  okresného úradu v sídle okresu</w:t>
      </w:r>
    </w:p>
    <w:p w:rsidR="00552D11" w:rsidRDefault="00552D11" w:rsidP="00552D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pracovník okresného úradu po</w:t>
      </w:r>
      <w:r w:rsidR="00936154">
        <w:rPr>
          <w:rFonts w:ascii="Arial" w:hAnsi="Arial" w:cs="Arial"/>
          <w:sz w:val="18"/>
          <w:szCs w:val="18"/>
          <w:lang w:val="sk-SK"/>
        </w:rPr>
        <w:t>t</w:t>
      </w:r>
      <w:r>
        <w:rPr>
          <w:rFonts w:ascii="Arial" w:hAnsi="Arial" w:cs="Arial"/>
          <w:sz w:val="18"/>
          <w:szCs w:val="18"/>
          <w:lang w:val="sk-SK"/>
        </w:rPr>
        <w:t>vrdí krížikom, že uvedené prílohy sú priložené k žiadosti</w:t>
      </w:r>
    </w:p>
    <w:p w:rsidR="00552D11" w:rsidRPr="00746FA0" w:rsidRDefault="00552D11" w:rsidP="00552D1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kontrola ŠFRB</w:t>
      </w:r>
    </w:p>
    <w:p w:rsidR="00C60BC4" w:rsidRPr="00936154" w:rsidRDefault="00D23C1D" w:rsidP="00D23C1D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sz w:val="18"/>
          <w:szCs w:val="18"/>
          <w:lang w:val="sk-SK"/>
        </w:rPr>
      </w:pPr>
      <w:r w:rsidRPr="00936154">
        <w:rPr>
          <w:rFonts w:ascii="Arial" w:hAnsi="Arial" w:cs="Arial"/>
          <w:b/>
          <w:bCs/>
          <w:sz w:val="18"/>
          <w:szCs w:val="18"/>
          <w:u w:val="single"/>
          <w:lang w:val="sk-SK"/>
        </w:rPr>
        <w:t>Poznámka :</w:t>
      </w:r>
      <w:r w:rsidRPr="00936154">
        <w:rPr>
          <w:rFonts w:ascii="Arial" w:hAnsi="Arial" w:cs="Arial"/>
          <w:b/>
          <w:bCs/>
          <w:sz w:val="18"/>
          <w:szCs w:val="18"/>
          <w:lang w:val="sk-SK"/>
        </w:rPr>
        <w:t xml:space="preserve">    </w:t>
      </w:r>
      <w:r w:rsidRPr="00936154">
        <w:rPr>
          <w:rFonts w:ascii="Arial" w:hAnsi="Arial" w:cs="Arial"/>
          <w:bCs/>
          <w:i/>
          <w:sz w:val="18"/>
          <w:szCs w:val="18"/>
          <w:lang w:val="sk-SK"/>
        </w:rPr>
        <w:tab/>
      </w:r>
      <w:r w:rsidRPr="00936154">
        <w:rPr>
          <w:rFonts w:ascii="Arial" w:hAnsi="Arial" w:cs="Arial"/>
          <w:bCs/>
          <w:i/>
          <w:sz w:val="18"/>
          <w:szCs w:val="18"/>
          <w:lang w:val="sk-SK"/>
        </w:rPr>
        <w:tab/>
      </w:r>
      <w:r w:rsidR="00C60BC4" w:rsidRPr="00936154">
        <w:rPr>
          <w:rFonts w:ascii="Arial" w:hAnsi="Arial" w:cs="Arial"/>
          <w:bCs/>
          <w:i/>
          <w:sz w:val="18"/>
          <w:szCs w:val="18"/>
          <w:lang w:val="sk-SK"/>
        </w:rPr>
        <w:tab/>
      </w:r>
      <w:r w:rsidR="00C60BC4" w:rsidRPr="00936154">
        <w:rPr>
          <w:rFonts w:ascii="Arial" w:hAnsi="Arial" w:cs="Arial"/>
          <w:bCs/>
          <w:i/>
          <w:sz w:val="18"/>
          <w:szCs w:val="18"/>
          <w:lang w:val="sk-SK"/>
        </w:rPr>
        <w:tab/>
      </w:r>
      <w:r w:rsidR="00C60BC4" w:rsidRPr="00936154">
        <w:rPr>
          <w:rFonts w:ascii="Arial" w:hAnsi="Arial" w:cs="Arial"/>
          <w:bCs/>
          <w:i/>
          <w:sz w:val="18"/>
          <w:szCs w:val="18"/>
          <w:lang w:val="sk-SK"/>
        </w:rPr>
        <w:tab/>
      </w:r>
      <w:r w:rsidR="00C60BC4" w:rsidRPr="00936154">
        <w:rPr>
          <w:rFonts w:ascii="Arial" w:hAnsi="Arial" w:cs="Arial"/>
          <w:bCs/>
          <w:i/>
          <w:sz w:val="18"/>
          <w:szCs w:val="18"/>
          <w:lang w:val="sk-SK"/>
        </w:rPr>
        <w:tab/>
      </w:r>
      <w:r w:rsidR="00C60BC4" w:rsidRPr="00936154">
        <w:rPr>
          <w:rFonts w:ascii="Arial" w:hAnsi="Arial" w:cs="Arial"/>
          <w:bCs/>
          <w:i/>
          <w:sz w:val="18"/>
          <w:szCs w:val="18"/>
          <w:lang w:val="sk-SK"/>
        </w:rPr>
        <w:tab/>
      </w:r>
      <w:r w:rsidR="00C60BC4" w:rsidRPr="00936154">
        <w:rPr>
          <w:rFonts w:ascii="Arial" w:hAnsi="Arial" w:cs="Arial"/>
          <w:bCs/>
          <w:i/>
          <w:sz w:val="18"/>
          <w:szCs w:val="18"/>
          <w:lang w:val="sk-SK"/>
        </w:rPr>
        <w:tab/>
      </w:r>
      <w:r w:rsidR="00C60BC4" w:rsidRPr="00936154">
        <w:rPr>
          <w:rFonts w:ascii="Arial" w:hAnsi="Arial" w:cs="Arial"/>
          <w:bCs/>
          <w:i/>
          <w:sz w:val="18"/>
          <w:szCs w:val="18"/>
          <w:lang w:val="sk-SK"/>
        </w:rPr>
        <w:tab/>
        <w:t xml:space="preserve">           </w:t>
      </w:r>
    </w:p>
    <w:p w:rsidR="00D23C1D" w:rsidRPr="00936154" w:rsidRDefault="00D23C1D" w:rsidP="00D23C1D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u w:val="single"/>
          <w:lang w:val="sk-SK"/>
        </w:rPr>
      </w:pPr>
      <w:r w:rsidRPr="00936154">
        <w:rPr>
          <w:rFonts w:ascii="Arial" w:hAnsi="Arial" w:cs="Arial"/>
          <w:bCs/>
          <w:sz w:val="18"/>
          <w:szCs w:val="18"/>
          <w:lang w:val="sk-SK"/>
        </w:rPr>
        <w:t xml:space="preserve">ŠFRB akceptuje aj elektronické dokumenty v listinnej podobe spolu s vytlačenou osvedčujúcou doložkou          opatrenou kvalifikovaným podpisom alebo pečaťou oprávnenej osoby </w:t>
      </w:r>
    </w:p>
    <w:p w:rsidR="00D23C1D" w:rsidRDefault="00D23C1D" w:rsidP="00D23C1D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552D11" w:rsidTr="00767407">
        <w:trPr>
          <w:trHeight w:val="53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1" w:rsidRDefault="00552D11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Meno overovateľa žiadosti (</w:t>
            </w:r>
            <w:r w:rsidRPr="00020270"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 xml:space="preserve"> pracovníka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>o</w:t>
            </w:r>
            <w:r w:rsidRPr="00020270"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>kresného úradu)</w:t>
            </w:r>
          </w:p>
          <w:p w:rsidR="00552D11" w:rsidRDefault="00552D11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552D11" w:rsidRDefault="00552D11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1" w:rsidRDefault="00552D11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:rsidR="00552D11" w:rsidRDefault="00552D11" w:rsidP="00552D11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sk-SK"/>
        </w:rPr>
      </w:pPr>
    </w:p>
    <w:p w:rsidR="00552D11" w:rsidRDefault="00552D11" w:rsidP="00552D11">
      <w:pPr>
        <w:overflowPunct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552D11" w:rsidTr="00767407">
        <w:trPr>
          <w:trHeight w:val="53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11" w:rsidRDefault="00552D11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Meno zamestnanca ŠFRB, ktorý kontrolu vykonal:</w:t>
            </w:r>
          </w:p>
          <w:p w:rsidR="00552D11" w:rsidRDefault="00552D11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:rsidR="00552D11" w:rsidRDefault="00552D11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11" w:rsidRDefault="00552D11" w:rsidP="0076740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:rsidR="00C04BAA" w:rsidRDefault="00C04BAA" w:rsidP="00552D11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sk-SK"/>
        </w:rPr>
      </w:pPr>
    </w:p>
    <w:p w:rsidR="00552D11" w:rsidRPr="00936154" w:rsidRDefault="00936154" w:rsidP="00552D11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936154">
        <w:rPr>
          <w:rFonts w:ascii="Arial" w:hAnsi="Arial" w:cs="Arial"/>
          <w:b/>
          <w:sz w:val="20"/>
          <w:szCs w:val="20"/>
          <w:u w:val="single"/>
          <w:lang w:val="sk-SK"/>
        </w:rPr>
        <w:t>Základné pojmy:</w:t>
      </w:r>
    </w:p>
    <w:p w:rsidR="00342551" w:rsidRDefault="00342551" w:rsidP="006F754C">
      <w:pPr>
        <w:pStyle w:val="Nadpis3"/>
        <w:jc w:val="both"/>
        <w:rPr>
          <w:rFonts w:ascii="Arial" w:hAnsi="Arial" w:cs="Arial"/>
          <w:u w:val="single"/>
        </w:rPr>
      </w:pPr>
    </w:p>
    <w:p w:rsidR="006F754C" w:rsidRPr="00936154" w:rsidRDefault="006F754C" w:rsidP="006F754C">
      <w:pPr>
        <w:pStyle w:val="Nadpis3"/>
        <w:jc w:val="both"/>
        <w:rPr>
          <w:rFonts w:ascii="Arial" w:hAnsi="Arial" w:cs="Arial"/>
        </w:rPr>
      </w:pPr>
      <w:r w:rsidRPr="00936154">
        <w:rPr>
          <w:rFonts w:ascii="Arial" w:hAnsi="Arial" w:cs="Arial"/>
          <w:u w:val="single"/>
        </w:rPr>
        <w:t xml:space="preserve">Zariadením sociálnych služieb </w:t>
      </w:r>
      <w:r w:rsidR="002E5FF2" w:rsidRPr="00936154">
        <w:rPr>
          <w:rFonts w:ascii="Arial" w:hAnsi="Arial" w:cs="Arial"/>
          <w:u w:val="single"/>
        </w:rPr>
        <w:t xml:space="preserve"> </w:t>
      </w:r>
      <w:r w:rsidRPr="00936154">
        <w:rPr>
          <w:rFonts w:ascii="Arial" w:hAnsi="Arial" w:cs="Arial"/>
          <w:b w:val="0"/>
          <w:lang w:val="sk-SK"/>
        </w:rPr>
        <w:t xml:space="preserve">v zmysle § 6 ods. 6 zákona č.150/2013 Z.z. o Štátnom fonde rozvoja bývania v znení neskorších predpisov sa rozumie </w:t>
      </w:r>
      <w:r w:rsidRPr="00936154">
        <w:rPr>
          <w:rFonts w:ascii="Arial" w:hAnsi="Arial" w:cs="Arial"/>
        </w:rPr>
        <w:t xml:space="preserve">zariadenie podporovaného bývania, zariadenie pre seniorov, zariadenie opatrovateľskej služby, domov sociálnych služieb a špecializované zariadenie podľa § 34 až 36, 38, 39 zákona č. 448/2008 Z. z. o sociálnych službách a o zmene a doplnení zákona č. 455/1991 Zb. o živnostenskom podnikaní (živnostenský zákon) v znení neskorších predpisov . </w:t>
      </w:r>
    </w:p>
    <w:p w:rsidR="00342551" w:rsidRDefault="00342551" w:rsidP="0093615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936154" w:rsidRPr="00936154" w:rsidRDefault="00936154" w:rsidP="0093615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b/>
          <w:sz w:val="20"/>
          <w:szCs w:val="20"/>
          <w:u w:val="single"/>
          <w:lang w:val="sk-SK"/>
        </w:rPr>
        <w:t>Príslušenstvom obytnej miestnosti</w:t>
      </w:r>
      <w:r w:rsidRPr="00936154">
        <w:rPr>
          <w:rFonts w:ascii="Arial" w:hAnsi="Arial" w:cs="Arial"/>
          <w:sz w:val="20"/>
          <w:szCs w:val="20"/>
          <w:lang w:val="sk-SK"/>
        </w:rPr>
        <w:t xml:space="preserve"> sa rozumie predsieň, kuchyňa alebo kuchynský kút, komora, WC, kúpeľňa, kúpeľňový kút alebo sprchovací kút ak sú súčasťou alebo ak sú k nej priamo priľahlé.</w:t>
      </w:r>
    </w:p>
    <w:p w:rsidR="00342551" w:rsidRDefault="00342551" w:rsidP="0093615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936154" w:rsidRPr="00936154" w:rsidRDefault="00936154" w:rsidP="0093615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b/>
          <w:sz w:val="20"/>
          <w:szCs w:val="20"/>
          <w:u w:val="single"/>
          <w:lang w:val="sk-SK"/>
        </w:rPr>
        <w:t>Spoločnými priestormi ZS</w:t>
      </w:r>
      <w:r w:rsidRPr="00936154">
        <w:rPr>
          <w:rFonts w:ascii="Arial" w:hAnsi="Arial" w:cs="Arial"/>
          <w:sz w:val="20"/>
          <w:szCs w:val="20"/>
          <w:u w:val="single"/>
          <w:lang w:val="sk-SK"/>
        </w:rPr>
        <w:t>S</w:t>
      </w:r>
      <w:r w:rsidRPr="00936154">
        <w:rPr>
          <w:rFonts w:ascii="Arial" w:hAnsi="Arial" w:cs="Arial"/>
          <w:sz w:val="20"/>
          <w:szCs w:val="20"/>
          <w:lang w:val="sk-SK"/>
        </w:rPr>
        <w:t xml:space="preserve"> sa rozumie spoločenská miestnosť, jedáleň, miestnosť na poskytovanie zdravotnej starostlivosti, miestnosť pre zamestnancov ZSS, chodba, schodište, pivnica práčovňa, kotolňa, kuchyňa, WC s kúpeľňa ak nie sú súčasťou obytnej miestnosti ZSS a ak nie sú k nej priamo priľahlé.</w:t>
      </w:r>
    </w:p>
    <w:p w:rsidR="00342551" w:rsidRDefault="00342551" w:rsidP="0037472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374720" w:rsidRPr="00936154" w:rsidRDefault="00342551" w:rsidP="0037472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>Ú</w:t>
      </w:r>
      <w:r w:rsidR="00374720" w:rsidRPr="00936154">
        <w:rPr>
          <w:rFonts w:ascii="Arial" w:hAnsi="Arial" w:cs="Arial"/>
          <w:b/>
          <w:sz w:val="20"/>
          <w:szCs w:val="20"/>
          <w:u w:val="single"/>
          <w:lang w:val="sk-SK"/>
        </w:rPr>
        <w:t>čel U 803 - zateplenie  zariadenia sociálnych služieb</w:t>
      </w:r>
      <w:r w:rsidR="00374720" w:rsidRPr="00936154">
        <w:rPr>
          <w:rFonts w:ascii="Arial" w:hAnsi="Arial" w:cs="Arial"/>
          <w:sz w:val="20"/>
          <w:szCs w:val="20"/>
          <w:lang w:val="sk-SK"/>
        </w:rPr>
        <w:t xml:space="preserve"> –</w:t>
      </w:r>
      <w:r w:rsidR="00C23C11" w:rsidRPr="00936154">
        <w:rPr>
          <w:rFonts w:ascii="Arial" w:hAnsi="Arial" w:cs="Arial"/>
          <w:sz w:val="20"/>
          <w:szCs w:val="20"/>
          <w:lang w:val="sk-SK"/>
        </w:rPr>
        <w:t xml:space="preserve"> </w:t>
      </w:r>
      <w:r w:rsidR="00C23C11" w:rsidRPr="001170F9">
        <w:rPr>
          <w:rFonts w:ascii="Arial" w:hAnsi="Arial" w:cs="Arial"/>
          <w:sz w:val="20"/>
          <w:szCs w:val="20"/>
          <w:lang w:val="sk-SK"/>
        </w:rPr>
        <w:t xml:space="preserve">jedná </w:t>
      </w:r>
      <w:r w:rsidR="00374720" w:rsidRPr="001170F9">
        <w:rPr>
          <w:rFonts w:ascii="Arial" w:hAnsi="Arial" w:cs="Arial"/>
          <w:sz w:val="20"/>
          <w:szCs w:val="20"/>
          <w:lang w:val="sk-SK"/>
        </w:rPr>
        <w:t>sa</w:t>
      </w:r>
      <w:r w:rsidR="00374720" w:rsidRPr="00936154">
        <w:rPr>
          <w:rFonts w:ascii="Arial" w:hAnsi="Arial" w:cs="Arial"/>
          <w:i/>
          <w:sz w:val="20"/>
          <w:szCs w:val="20"/>
          <w:lang w:val="sk-SK"/>
        </w:rPr>
        <w:t xml:space="preserve">  </w:t>
      </w:r>
      <w:r w:rsidR="00C23C11" w:rsidRPr="00936154">
        <w:rPr>
          <w:rFonts w:ascii="Arial" w:hAnsi="Arial" w:cs="Arial"/>
          <w:i/>
          <w:sz w:val="20"/>
          <w:szCs w:val="20"/>
          <w:lang w:val="sk-SK"/>
        </w:rPr>
        <w:t>o</w:t>
      </w:r>
      <w:r w:rsidR="00C23C11" w:rsidRPr="00936154">
        <w:rPr>
          <w:rFonts w:ascii="Arial" w:hAnsi="Arial" w:cs="Arial"/>
          <w:sz w:val="20"/>
          <w:szCs w:val="20"/>
          <w:lang w:val="sk-SK"/>
        </w:rPr>
        <w:t xml:space="preserve"> </w:t>
      </w:r>
      <w:r w:rsidR="00374720" w:rsidRPr="00936154">
        <w:rPr>
          <w:rFonts w:ascii="Arial" w:hAnsi="Arial" w:cs="Arial"/>
          <w:sz w:val="20"/>
          <w:szCs w:val="20"/>
          <w:lang w:val="sk-SK"/>
        </w:rPr>
        <w:t xml:space="preserve">stavebné úpravy existujúceho ZSS alebo samostatne užívanej časti ZSS, ktorými sa vykonáva zásah do tepelnej ochrany zateplením obvodového plášťa, strešného plášťa a výmenou pôvodných otvorových výplní </w:t>
      </w:r>
    </w:p>
    <w:p w:rsidR="00374720" w:rsidRPr="00936154" w:rsidRDefault="00342551" w:rsidP="0037472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u w:val="single"/>
          <w:lang w:val="sk-SK"/>
        </w:rPr>
        <w:t>Ú</w:t>
      </w:r>
      <w:r w:rsidR="00374720" w:rsidRPr="00936154">
        <w:rPr>
          <w:rFonts w:ascii="Arial" w:hAnsi="Arial" w:cs="Arial"/>
          <w:sz w:val="20"/>
          <w:szCs w:val="20"/>
          <w:u w:val="single"/>
          <w:lang w:val="sk-SK"/>
        </w:rPr>
        <w:t xml:space="preserve">čel U 893 - </w:t>
      </w:r>
      <w:r w:rsidR="00374720" w:rsidRPr="00936154">
        <w:rPr>
          <w:rFonts w:ascii="Arial" w:hAnsi="Arial" w:cs="Arial"/>
          <w:b/>
          <w:sz w:val="20"/>
          <w:szCs w:val="20"/>
          <w:u w:val="single"/>
          <w:lang w:val="sk-SK"/>
        </w:rPr>
        <w:t>modernizácia zariadenia sociálnych služieb</w:t>
      </w:r>
      <w:r w:rsidR="00374720" w:rsidRPr="00936154">
        <w:rPr>
          <w:rFonts w:ascii="Arial" w:hAnsi="Arial" w:cs="Arial"/>
          <w:sz w:val="20"/>
          <w:szCs w:val="20"/>
          <w:u w:val="single"/>
          <w:lang w:val="sk-SK"/>
        </w:rPr>
        <w:t xml:space="preserve"> t.j. </w:t>
      </w:r>
      <w:r w:rsidR="00374720" w:rsidRPr="00936154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obnova ZSS </w:t>
      </w:r>
      <w:r w:rsidR="00374720" w:rsidRPr="00936154">
        <w:rPr>
          <w:rFonts w:ascii="Arial" w:hAnsi="Arial" w:cs="Arial"/>
          <w:b/>
          <w:sz w:val="20"/>
          <w:szCs w:val="20"/>
          <w:lang w:val="sk-SK"/>
        </w:rPr>
        <w:t xml:space="preserve">modernizáciou alebo rekonštrukciou </w:t>
      </w:r>
    </w:p>
    <w:p w:rsidR="00374720" w:rsidRPr="00936154" w:rsidRDefault="00374720" w:rsidP="00E72D4B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  <w:lang w:val="sk-SK"/>
        </w:rPr>
        <w:t>obytných miestností, príslušenstva obytných miestností, spoločných priestorov, spoločných častí a spoločných zariadení „v Zariadení sociálnych služieb – ZSS“</w:t>
      </w:r>
    </w:p>
    <w:p w:rsidR="00374720" w:rsidRPr="00936154" w:rsidRDefault="00374720" w:rsidP="00E72D4B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  <w:lang w:val="sk-SK"/>
        </w:rPr>
        <w:t>výmenou alebo modernizáciou výťahu  v ZSS</w:t>
      </w:r>
    </w:p>
    <w:p w:rsidR="00374720" w:rsidRPr="00936154" w:rsidRDefault="00374720" w:rsidP="00E72D4B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  <w:lang w:val="sk-SK"/>
        </w:rPr>
        <w:t xml:space="preserve">výmenou spoločných rozvodov plynu, elektriny, kanalizácie, vody, vzduchotechniky a tepla </w:t>
      </w:r>
    </w:p>
    <w:p w:rsidR="00374720" w:rsidRPr="00936154" w:rsidRDefault="00374720" w:rsidP="00E72D4B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  <w:lang w:val="sk-SK"/>
        </w:rPr>
        <w:t>stavebnou úpravou spoločných častí a spoločných zariadení budovy, ktorou sa umožní prístup pre osoby s obmedzenou schopnosťou pohybu do obytných miestností, príslušenstva obytných miestností  a spoločných priestorov v ZSS</w:t>
      </w:r>
    </w:p>
    <w:p w:rsidR="00374720" w:rsidRPr="00936154" w:rsidRDefault="00374720" w:rsidP="00E72D4B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  <w:lang w:val="sk-SK"/>
        </w:rPr>
        <w:t xml:space="preserve">iná modernizácia neuvedená v predchádzajúcich bodoch </w:t>
      </w:r>
    </w:p>
    <w:p w:rsidR="00342551" w:rsidRDefault="0034255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853918" w:rsidRDefault="00853918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552D11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b/>
          <w:sz w:val="20"/>
          <w:szCs w:val="20"/>
          <w:u w:val="single"/>
          <w:lang w:val="sk-SK"/>
        </w:rPr>
        <w:lastRenderedPageBreak/>
        <w:t xml:space="preserve">Vysvetlivky k prílohám: </w:t>
      </w:r>
    </w:p>
    <w:p w:rsidR="003A56C8" w:rsidRDefault="003A56C8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3A56C8" w:rsidRPr="003A56C8" w:rsidRDefault="003A56C8" w:rsidP="00E72D4B">
      <w:pPr>
        <w:pStyle w:val="Odsekzoznamu"/>
        <w:numPr>
          <w:ilvl w:val="0"/>
          <w:numId w:val="19"/>
        </w:num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3A56C8">
        <w:rPr>
          <w:rFonts w:ascii="Arial" w:hAnsi="Arial" w:cs="Arial"/>
          <w:sz w:val="20"/>
          <w:szCs w:val="20"/>
          <w:lang w:val="sk-SK"/>
        </w:rPr>
        <w:t>Identifikačné údaje žiadateľa</w:t>
      </w:r>
    </w:p>
    <w:p w:rsidR="00552D11" w:rsidRDefault="00552D11" w:rsidP="003A56C8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C23C11" w:rsidRPr="00C23C11" w:rsidRDefault="00552D11" w:rsidP="00C23C11">
      <w:pPr>
        <w:jc w:val="both"/>
        <w:rPr>
          <w:rFonts w:ascii="Arial" w:hAnsi="Arial" w:cs="Arial"/>
          <w:color w:val="FFC000"/>
          <w:sz w:val="20"/>
          <w:szCs w:val="20"/>
          <w:lang w:val="sk-SK"/>
        </w:rPr>
      </w:pPr>
      <w:r w:rsidRPr="0037029E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2</w:t>
      </w:r>
      <w:r w:rsidRPr="0037029E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  <w:r w:rsidR="00C23C11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</w:p>
    <w:p w:rsidR="00552D11" w:rsidRDefault="00C23C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                 </w:t>
      </w:r>
    </w:p>
    <w:p w:rsidR="001170F9" w:rsidRDefault="00767407" w:rsidP="001170F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A24896">
        <w:rPr>
          <w:rFonts w:ascii="Arial" w:hAnsi="Arial" w:cs="Arial"/>
          <w:b/>
          <w:sz w:val="20"/>
          <w:szCs w:val="20"/>
          <w:lang w:val="sk-SK"/>
        </w:rPr>
        <w:t>Výpis z uznesenia príslušného zastupiteľstva</w:t>
      </w:r>
      <w:r w:rsidRPr="00A24896">
        <w:rPr>
          <w:rFonts w:ascii="Arial" w:hAnsi="Arial" w:cs="Arial"/>
          <w:sz w:val="20"/>
          <w:szCs w:val="20"/>
          <w:lang w:val="sk-SK"/>
        </w:rPr>
        <w:t xml:space="preserve"> </w:t>
      </w:r>
      <w:r w:rsidR="00B93BC8" w:rsidRPr="00A24896"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BA5FC6" w:rsidRPr="001170F9" w:rsidRDefault="00697200" w:rsidP="00342551">
      <w:pPr>
        <w:pStyle w:val="Odsekzoznamu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697200">
        <w:rPr>
          <w:rFonts w:ascii="Arial" w:hAnsi="Arial" w:cs="Arial"/>
          <w:sz w:val="20"/>
          <w:szCs w:val="20"/>
          <w:lang w:val="sk-SK"/>
        </w:rPr>
        <w:t xml:space="preserve"> </w:t>
      </w:r>
      <w:r w:rsidR="00767407" w:rsidRPr="001170F9">
        <w:rPr>
          <w:rFonts w:ascii="Arial" w:hAnsi="Arial" w:cs="Arial"/>
          <w:sz w:val="20"/>
          <w:szCs w:val="20"/>
          <w:u w:val="single"/>
          <w:lang w:val="sk-SK"/>
        </w:rPr>
        <w:t>úd</w:t>
      </w:r>
      <w:r w:rsidR="00B93BC8" w:rsidRPr="001170F9">
        <w:rPr>
          <w:rFonts w:ascii="Arial" w:hAnsi="Arial" w:cs="Arial"/>
          <w:sz w:val="20"/>
          <w:szCs w:val="20"/>
          <w:u w:val="single"/>
          <w:lang w:val="sk-SK"/>
        </w:rPr>
        <w:t>aje o účele, na ktorý sa</w:t>
      </w:r>
      <w:r w:rsidR="00767407" w:rsidRPr="001170F9">
        <w:rPr>
          <w:rFonts w:ascii="Arial" w:hAnsi="Arial" w:cs="Arial"/>
          <w:sz w:val="20"/>
          <w:szCs w:val="20"/>
          <w:u w:val="single"/>
          <w:lang w:val="sk-SK"/>
        </w:rPr>
        <w:t xml:space="preserve"> požaduje</w:t>
      </w:r>
      <w:r w:rsidR="00B93BC8" w:rsidRPr="001170F9">
        <w:rPr>
          <w:rFonts w:ascii="Arial" w:hAnsi="Arial" w:cs="Arial"/>
          <w:sz w:val="20"/>
          <w:szCs w:val="20"/>
          <w:u w:val="single"/>
          <w:lang w:val="sk-SK"/>
        </w:rPr>
        <w:t xml:space="preserve"> podpora </w:t>
      </w:r>
      <w:r w:rsidR="00767407" w:rsidRPr="001170F9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  <w:r w:rsidR="00767407" w:rsidRPr="001170F9">
        <w:rPr>
          <w:rFonts w:ascii="Arial" w:hAnsi="Arial" w:cs="Arial"/>
          <w:sz w:val="20"/>
          <w:szCs w:val="20"/>
          <w:lang w:val="sk-SK"/>
        </w:rPr>
        <w:t xml:space="preserve">- obnova zariadenia sociálnych služieb </w:t>
      </w:r>
    </w:p>
    <w:p w:rsidR="001170F9" w:rsidRDefault="00767407" w:rsidP="001170F9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1170F9">
        <w:rPr>
          <w:rFonts w:ascii="Arial" w:hAnsi="Arial" w:cs="Arial"/>
          <w:sz w:val="20"/>
          <w:szCs w:val="20"/>
          <w:lang w:val="sk-SK"/>
        </w:rPr>
        <w:t>rozpísať údaje zo stavebného povolenia a LV (názov, stavebný objekt, kat. územie, parc. č. pozemku, podľa PD spracovanej...)</w:t>
      </w:r>
      <w:r w:rsidR="00010729" w:rsidRPr="001170F9">
        <w:rPr>
          <w:rFonts w:ascii="Arial" w:hAnsi="Arial" w:cs="Arial"/>
          <w:sz w:val="20"/>
          <w:szCs w:val="20"/>
          <w:lang w:val="sk-SK"/>
        </w:rPr>
        <w:t xml:space="preserve">     </w:t>
      </w:r>
    </w:p>
    <w:p w:rsidR="003A56C8" w:rsidRPr="001170F9" w:rsidRDefault="00010729" w:rsidP="001170F9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A24896">
        <w:rPr>
          <w:rFonts w:ascii="Arial" w:hAnsi="Arial" w:cs="Arial"/>
          <w:i/>
          <w:sz w:val="20"/>
          <w:szCs w:val="20"/>
          <w:lang w:val="sk-SK"/>
        </w:rPr>
        <w:t xml:space="preserve">     </w:t>
      </w:r>
    </w:p>
    <w:p w:rsidR="00767407" w:rsidRPr="00A24896" w:rsidRDefault="00767407" w:rsidP="00E72D4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A24896">
        <w:rPr>
          <w:rFonts w:ascii="Arial" w:hAnsi="Arial" w:cs="Arial"/>
          <w:sz w:val="20"/>
          <w:szCs w:val="20"/>
          <w:u w:val="single"/>
          <w:lang w:val="sk-SK"/>
        </w:rPr>
        <w:t>súhlas so spôsobom financovania stavby</w:t>
      </w:r>
      <w:r w:rsidRPr="00A24896">
        <w:rPr>
          <w:rFonts w:ascii="Arial" w:hAnsi="Arial" w:cs="Arial"/>
          <w:sz w:val="20"/>
          <w:szCs w:val="20"/>
          <w:lang w:val="sk-SK"/>
        </w:rPr>
        <w:t xml:space="preserve">  prostredníctvom úveru zo ŠFRB vo výške do 100 % obstarávacej ceny stavby (vo výške  ....... ) a  vlastných prostriedkov  (vo výške ......) na dofinancovanie stavby v prípade ich potreby </w:t>
      </w:r>
    </w:p>
    <w:p w:rsidR="00767407" w:rsidRPr="00697200" w:rsidRDefault="00AB34AA" w:rsidP="00697200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97200">
        <w:rPr>
          <w:rFonts w:ascii="Arial" w:hAnsi="Arial" w:cs="Arial"/>
          <w:sz w:val="20"/>
          <w:szCs w:val="20"/>
          <w:lang w:val="sk-SK"/>
        </w:rPr>
        <w:t xml:space="preserve">zateplenie ZSS </w:t>
      </w:r>
      <w:r w:rsidR="00767407" w:rsidRPr="00697200">
        <w:rPr>
          <w:rFonts w:ascii="Arial" w:hAnsi="Arial" w:cs="Arial"/>
          <w:sz w:val="20"/>
          <w:szCs w:val="20"/>
          <w:lang w:val="sk-SK"/>
        </w:rPr>
        <w:t xml:space="preserve">max. limit úveru  </w:t>
      </w:r>
      <w:r w:rsidRPr="00697200">
        <w:rPr>
          <w:rFonts w:ascii="Arial" w:hAnsi="Arial" w:cs="Arial"/>
          <w:sz w:val="20"/>
          <w:szCs w:val="20"/>
          <w:lang w:val="sk-SK"/>
        </w:rPr>
        <w:t>náklad 1</w:t>
      </w:r>
      <w:r w:rsidR="00767407" w:rsidRPr="00697200">
        <w:rPr>
          <w:rFonts w:ascii="Arial" w:hAnsi="Arial" w:cs="Arial"/>
          <w:sz w:val="20"/>
          <w:szCs w:val="20"/>
          <w:lang w:val="sk-SK"/>
        </w:rPr>
        <w:t>00,- €/m</w:t>
      </w:r>
      <w:r w:rsidRPr="00697200">
        <w:rPr>
          <w:rFonts w:ascii="Arial" w:hAnsi="Arial" w:cs="Arial"/>
          <w:sz w:val="20"/>
          <w:szCs w:val="20"/>
          <w:lang w:val="sk-SK"/>
        </w:rPr>
        <w:t>2 zatepľovanej</w:t>
      </w:r>
      <w:r w:rsidR="00767407" w:rsidRPr="00697200">
        <w:rPr>
          <w:rFonts w:ascii="Arial" w:hAnsi="Arial" w:cs="Arial"/>
          <w:sz w:val="20"/>
          <w:szCs w:val="20"/>
          <w:lang w:val="sk-SK"/>
        </w:rPr>
        <w:t xml:space="preserve"> plochy </w:t>
      </w:r>
    </w:p>
    <w:p w:rsidR="00AB34AA" w:rsidRPr="00697200" w:rsidRDefault="00AB34AA" w:rsidP="00697200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697200">
        <w:rPr>
          <w:rFonts w:ascii="Arial" w:hAnsi="Arial" w:cs="Arial"/>
          <w:sz w:val="20"/>
          <w:szCs w:val="20"/>
          <w:lang w:val="sk-SK"/>
        </w:rPr>
        <w:t xml:space="preserve">modernizácia ZSS max. limit úveru  náklad 500,- €/m2 podlahovej plochy obytných miestností, príslušenstva obytných miestností a spoločných priestorov  ZSS) </w:t>
      </w:r>
    </w:p>
    <w:p w:rsidR="00AB34AA" w:rsidRPr="00A24896" w:rsidRDefault="00AB34AA" w:rsidP="00AB34A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767407" w:rsidRPr="00A24896" w:rsidRDefault="00767407" w:rsidP="00E72D4B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A24896">
        <w:rPr>
          <w:rFonts w:ascii="Arial" w:hAnsi="Arial" w:cs="Arial"/>
          <w:sz w:val="20"/>
          <w:szCs w:val="20"/>
          <w:u w:val="single"/>
          <w:lang w:val="sk-SK"/>
        </w:rPr>
        <w:t>určenie zabezpečenia záväzku a súhlas s týmto zabezpečením záväzku voči ŠFRB</w:t>
      </w:r>
    </w:p>
    <w:p w:rsidR="00767407" w:rsidRPr="00A24896" w:rsidRDefault="00767407" w:rsidP="00E72D4B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A24896">
        <w:rPr>
          <w:rFonts w:ascii="Arial" w:hAnsi="Arial" w:cs="Arial"/>
          <w:b/>
          <w:sz w:val="20"/>
          <w:szCs w:val="20"/>
          <w:lang w:val="sk-SK"/>
        </w:rPr>
        <w:t>nehnuteľnosťou</w:t>
      </w:r>
      <w:r w:rsidRPr="00A24896">
        <w:rPr>
          <w:rFonts w:ascii="Arial" w:hAnsi="Arial" w:cs="Arial"/>
          <w:sz w:val="20"/>
          <w:szCs w:val="20"/>
          <w:lang w:val="sk-SK"/>
        </w:rPr>
        <w:t xml:space="preserve"> - špecifikovať všetky zakladané nehnuteľnosti – pod zakladanými nehnuteľnosťami sa rozumie stavba a pozemok, na ktorom je stavba postavená</w:t>
      </w:r>
    </w:p>
    <w:p w:rsidR="00767407" w:rsidRPr="00A24896" w:rsidRDefault="00767407" w:rsidP="001C44DB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A24896">
        <w:rPr>
          <w:rFonts w:ascii="Arial" w:hAnsi="Arial" w:cs="Arial"/>
          <w:sz w:val="20"/>
          <w:szCs w:val="20"/>
          <w:lang w:val="sk-SK"/>
        </w:rPr>
        <w:t>alebo</w:t>
      </w:r>
    </w:p>
    <w:p w:rsidR="00767407" w:rsidRPr="00A24896" w:rsidRDefault="00767407" w:rsidP="00E72D4B">
      <w:pPr>
        <w:numPr>
          <w:ilvl w:val="1"/>
          <w:numId w:val="2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A24896">
        <w:rPr>
          <w:rFonts w:ascii="Arial" w:hAnsi="Arial" w:cs="Arial"/>
          <w:b/>
          <w:sz w:val="20"/>
          <w:szCs w:val="20"/>
          <w:lang w:val="sk-SK"/>
        </w:rPr>
        <w:t>prijatím bankovej záruky</w:t>
      </w:r>
      <w:r w:rsidRPr="00A24896">
        <w:rPr>
          <w:rFonts w:ascii="Arial" w:hAnsi="Arial" w:cs="Arial"/>
          <w:sz w:val="20"/>
          <w:szCs w:val="20"/>
          <w:lang w:val="sk-SK"/>
        </w:rPr>
        <w:t xml:space="preserve"> v súvislost</w:t>
      </w:r>
      <w:r w:rsidR="001C44DB" w:rsidRPr="00A24896">
        <w:rPr>
          <w:rFonts w:ascii="Arial" w:hAnsi="Arial" w:cs="Arial"/>
          <w:sz w:val="20"/>
          <w:szCs w:val="20"/>
          <w:lang w:val="sk-SK"/>
        </w:rPr>
        <w:t>i s realizáciou obnovy zariadenia sociálnych služieb</w:t>
      </w:r>
    </w:p>
    <w:p w:rsidR="001C44DB" w:rsidRPr="00A24896" w:rsidRDefault="001C44DB" w:rsidP="001C44DB"/>
    <w:p w:rsidR="00552D11" w:rsidRPr="0037029E" w:rsidRDefault="00552D11" w:rsidP="00552D11">
      <w:pPr>
        <w:spacing w:line="276" w:lineRule="auto"/>
        <w:rPr>
          <w:rFonts w:ascii="Arial" w:hAnsi="Arial" w:cs="Arial"/>
          <w:b/>
          <w:sz w:val="20"/>
          <w:szCs w:val="20"/>
          <w:lang w:val="sk-SK"/>
        </w:rPr>
      </w:pPr>
      <w:r w:rsidRPr="0037029E">
        <w:rPr>
          <w:rFonts w:ascii="Arial" w:hAnsi="Arial" w:cs="Arial"/>
          <w:b/>
          <w:sz w:val="20"/>
          <w:szCs w:val="20"/>
          <w:lang w:val="sk-SK"/>
        </w:rPr>
        <w:t>C. Údaje o stavbe</w:t>
      </w:r>
    </w:p>
    <w:p w:rsidR="00552D11" w:rsidRPr="0037029E" w:rsidRDefault="00552D11" w:rsidP="00552D11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</w:p>
    <w:p w:rsidR="00552D11" w:rsidRPr="0037029E" w:rsidRDefault="00552D11" w:rsidP="00552D11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b/>
          <w:bCs/>
          <w:sz w:val="20"/>
          <w:szCs w:val="20"/>
          <w:u w:val="single"/>
          <w:lang w:val="sk-SK"/>
        </w:rPr>
        <w:t>Príloha 10</w:t>
      </w:r>
      <w:r>
        <w:rPr>
          <w:rFonts w:ascii="Arial" w:hAnsi="Arial" w:cs="Arial"/>
          <w:b/>
          <w:bCs/>
          <w:sz w:val="20"/>
          <w:szCs w:val="20"/>
          <w:u w:val="single"/>
          <w:lang w:val="sk-SK"/>
        </w:rPr>
        <w:t>.</w:t>
      </w:r>
      <w:r w:rsidRPr="0037029E">
        <w:rPr>
          <w:rFonts w:ascii="Arial" w:hAnsi="Arial" w:cs="Arial"/>
          <w:b/>
          <w:bCs/>
          <w:sz w:val="20"/>
          <w:szCs w:val="20"/>
          <w:u w:val="single"/>
          <w:lang w:val="sk-SK"/>
        </w:rPr>
        <w:t>-12</w:t>
      </w:r>
      <w:r>
        <w:rPr>
          <w:rFonts w:ascii="Arial" w:hAnsi="Arial" w:cs="Arial"/>
          <w:b/>
          <w:bCs/>
          <w:sz w:val="20"/>
          <w:szCs w:val="20"/>
          <w:u w:val="single"/>
          <w:lang w:val="sk-SK"/>
        </w:rPr>
        <w:t>.</w:t>
      </w:r>
    </w:p>
    <w:p w:rsidR="00552D11" w:rsidRPr="004B38AF" w:rsidRDefault="00552D11" w:rsidP="00552D11">
      <w:pPr>
        <w:pStyle w:val="Zkladntext2"/>
        <w:overflowPunct/>
        <w:autoSpaceDE/>
        <w:autoSpaceDN/>
        <w:adjustRightInd/>
        <w:spacing w:line="276" w:lineRule="auto"/>
        <w:rPr>
          <w:rFonts w:ascii="Arial" w:hAnsi="Arial" w:cs="Arial"/>
          <w:b/>
          <w:sz w:val="20"/>
          <w:lang w:val="sk-SK"/>
        </w:rPr>
      </w:pPr>
      <w:r w:rsidRPr="0037029E">
        <w:rPr>
          <w:rFonts w:ascii="Arial" w:hAnsi="Arial" w:cs="Arial"/>
          <w:b/>
          <w:sz w:val="20"/>
          <w:lang w:val="sk-SK"/>
        </w:rPr>
        <w:t>Stavebné povolenie</w:t>
      </w:r>
      <w:r w:rsidRPr="0037029E">
        <w:rPr>
          <w:rFonts w:ascii="Arial" w:hAnsi="Arial" w:cs="Arial"/>
          <w:sz w:val="20"/>
          <w:lang w:val="sk-SK"/>
        </w:rPr>
        <w:t xml:space="preserve"> a ohlásenie stavebnému úradu (žiadosť na stavebný úrad) a oznámenie stavebného úradu, že proti uskutočneniu stavebných prác nemá námietok musí obsahovať rozpis rozsahu prác </w:t>
      </w:r>
      <w:r w:rsidRPr="004B38AF">
        <w:rPr>
          <w:rFonts w:ascii="Arial" w:hAnsi="Arial" w:cs="Arial"/>
          <w:b/>
          <w:sz w:val="20"/>
          <w:lang w:val="sk-SK"/>
        </w:rPr>
        <w:t xml:space="preserve">podľa jednotlivých typov obnovy. </w:t>
      </w:r>
    </w:p>
    <w:p w:rsidR="00552D11" w:rsidRPr="00FB185B" w:rsidRDefault="00552D11" w:rsidP="00552D11">
      <w:pPr>
        <w:pStyle w:val="Zkladntext2"/>
        <w:overflowPunct/>
        <w:autoSpaceDE/>
        <w:autoSpaceDN/>
        <w:adjustRightInd/>
        <w:spacing w:line="276" w:lineRule="auto"/>
        <w:rPr>
          <w:rFonts w:ascii="Arial" w:hAnsi="Arial" w:cs="Arial"/>
          <w:i/>
          <w:sz w:val="20"/>
          <w:lang w:val="sk-SK"/>
        </w:rPr>
      </w:pPr>
      <w:r w:rsidRPr="00FB185B">
        <w:rPr>
          <w:rFonts w:ascii="Arial" w:hAnsi="Arial" w:cs="Arial"/>
          <w:sz w:val="20"/>
          <w:lang w:val="sk-SK"/>
        </w:rPr>
        <w:t>Doložené musia byť aj prípadné právoplatné rozhodnutia stavebného úradu o zmenách stavby.</w:t>
      </w:r>
    </w:p>
    <w:p w:rsidR="00552D11" w:rsidRPr="00FB185B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85B">
        <w:rPr>
          <w:rFonts w:ascii="Arial" w:hAnsi="Arial" w:cs="Arial"/>
          <w:sz w:val="20"/>
          <w:szCs w:val="20"/>
        </w:rPr>
        <w:t>Stavebné povolenie ani ohlásenie stavebnému úradu nie je potrebné predkladať pri realizácii udržiavacích prác v zmysle §139b, bod 15 zákona č. 50/1976 Zb. v znení neskorších predpisov (stavebný zákon).</w:t>
      </w:r>
    </w:p>
    <w:p w:rsidR="001170F9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1170F9">
        <w:rPr>
          <w:rFonts w:ascii="Arial" w:eastAsia="Calibri" w:hAnsi="Arial" w:cs="Arial"/>
          <w:sz w:val="20"/>
          <w:szCs w:val="20"/>
          <w:lang w:val="sk-SK"/>
        </w:rPr>
        <w:t xml:space="preserve">Ak sú súčasťou žiadosti </w:t>
      </w:r>
      <w:r w:rsidRPr="001170F9">
        <w:rPr>
          <w:rFonts w:ascii="Arial" w:eastAsia="Calibri" w:hAnsi="Arial" w:cs="Arial"/>
          <w:sz w:val="20"/>
          <w:szCs w:val="20"/>
          <w:u w:val="single"/>
          <w:lang w:val="sk-SK"/>
        </w:rPr>
        <w:t>obnoviteľné zdroje energie</w:t>
      </w:r>
      <w:r w:rsidRPr="001170F9">
        <w:rPr>
          <w:rFonts w:ascii="Arial" w:eastAsia="Calibri" w:hAnsi="Arial" w:cs="Arial"/>
          <w:sz w:val="20"/>
          <w:szCs w:val="20"/>
          <w:lang w:val="sk-SK"/>
        </w:rPr>
        <w:t xml:space="preserve"> (solárne kolektory, tepelné čerpadlá a pod.) alebo </w:t>
      </w:r>
      <w:r w:rsidRPr="001170F9">
        <w:rPr>
          <w:rFonts w:ascii="Arial" w:hAnsi="Arial" w:cs="Arial"/>
          <w:sz w:val="20"/>
          <w:szCs w:val="20"/>
          <w:u w:val="single"/>
        </w:rPr>
        <w:t>zariadenie na mechanické vetranie so systémom rekuperácie tepla</w:t>
      </w:r>
      <w:r w:rsidRPr="001170F9">
        <w:rPr>
          <w:rFonts w:ascii="Arial" w:eastAsia="Calibri" w:hAnsi="Arial" w:cs="Arial"/>
          <w:sz w:val="20"/>
          <w:szCs w:val="20"/>
          <w:lang w:val="sk-SK"/>
        </w:rPr>
        <w:t xml:space="preserve"> je potrebné predložiť k žiadosti </w:t>
      </w:r>
      <w:r w:rsidRPr="001170F9">
        <w:rPr>
          <w:rFonts w:ascii="Arial" w:eastAsia="Calibri" w:hAnsi="Arial" w:cs="Arial"/>
          <w:b/>
          <w:sz w:val="20"/>
          <w:szCs w:val="20"/>
          <w:lang w:val="sk-SK"/>
        </w:rPr>
        <w:t>stavebné povolenie</w:t>
      </w:r>
      <w:r w:rsidRPr="001170F9">
        <w:rPr>
          <w:rFonts w:ascii="Arial" w:eastAsia="Calibri" w:hAnsi="Arial" w:cs="Arial"/>
          <w:sz w:val="20"/>
          <w:szCs w:val="20"/>
          <w:lang w:val="sk-SK"/>
        </w:rPr>
        <w:t xml:space="preserve"> na inštaláciu uvedených zariadení – príloha 27   </w:t>
      </w:r>
    </w:p>
    <w:p w:rsidR="00552D11" w:rsidRPr="001170F9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B050"/>
          <w:sz w:val="20"/>
          <w:szCs w:val="20"/>
          <w:lang w:val="sk-SK"/>
        </w:rPr>
      </w:pPr>
      <w:r w:rsidRPr="001170F9">
        <w:rPr>
          <w:rFonts w:ascii="Arial" w:eastAsia="Calibri" w:hAnsi="Arial" w:cs="Arial"/>
          <w:sz w:val="20"/>
          <w:szCs w:val="20"/>
          <w:lang w:val="sk-SK"/>
        </w:rPr>
        <w:t xml:space="preserve">   </w:t>
      </w:r>
    </w:p>
    <w:p w:rsidR="00552D11" w:rsidRPr="0037029E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b/>
          <w:sz w:val="20"/>
          <w:szCs w:val="20"/>
          <w:u w:val="single"/>
          <w:lang w:val="sk-SK"/>
        </w:rPr>
        <w:t>Príloha 16.</w:t>
      </w:r>
    </w:p>
    <w:p w:rsidR="00552D11" w:rsidRPr="0037029E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b/>
          <w:bCs/>
          <w:sz w:val="20"/>
          <w:szCs w:val="20"/>
          <w:lang w:val="sk-SK"/>
        </w:rPr>
        <w:t>Obstarávacia cena</w:t>
      </w:r>
    </w:p>
    <w:p w:rsidR="00552D11" w:rsidRPr="0037029E" w:rsidRDefault="00552D11" w:rsidP="00552D11">
      <w:pPr>
        <w:pStyle w:val="Default"/>
        <w:rPr>
          <w:rFonts w:ascii="Arial" w:hAnsi="Arial" w:cs="Arial"/>
          <w:sz w:val="20"/>
          <w:szCs w:val="20"/>
        </w:rPr>
      </w:pPr>
    </w:p>
    <w:p w:rsidR="00552D11" w:rsidRPr="00FB185B" w:rsidRDefault="00552D11" w:rsidP="00552D1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FB185B">
        <w:rPr>
          <w:rFonts w:ascii="Arial" w:hAnsi="Arial" w:cs="Arial"/>
          <w:sz w:val="20"/>
          <w:szCs w:val="20"/>
          <w:lang w:val="sk-SK"/>
        </w:rPr>
        <w:t xml:space="preserve">Doklad o obstarávacej cene </w:t>
      </w:r>
      <w:r w:rsidRPr="004B38AF">
        <w:rPr>
          <w:rFonts w:ascii="Arial" w:hAnsi="Arial" w:cs="Arial"/>
          <w:sz w:val="20"/>
          <w:szCs w:val="20"/>
          <w:lang w:val="sk-SK"/>
        </w:rPr>
        <w:t>je</w:t>
      </w:r>
      <w:r w:rsidRPr="00FB185B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FB185B">
        <w:rPr>
          <w:rFonts w:ascii="Arial" w:hAnsi="Arial" w:cs="Arial"/>
          <w:sz w:val="20"/>
          <w:szCs w:val="20"/>
          <w:lang w:val="sk-SK"/>
        </w:rPr>
        <w:t xml:space="preserve">kompletný položkový </w:t>
      </w:r>
      <w:r w:rsidRPr="00FB185B">
        <w:rPr>
          <w:rFonts w:ascii="Arial" w:hAnsi="Arial" w:cs="Arial"/>
          <w:b/>
          <w:sz w:val="20"/>
          <w:szCs w:val="20"/>
          <w:lang w:val="sk-SK"/>
        </w:rPr>
        <w:t>rozpočet stavby</w:t>
      </w:r>
      <w:r w:rsidRPr="00FB185B">
        <w:rPr>
          <w:rFonts w:ascii="Arial" w:hAnsi="Arial" w:cs="Arial"/>
          <w:sz w:val="20"/>
          <w:szCs w:val="20"/>
          <w:lang w:val="sk-SK"/>
        </w:rPr>
        <w:t xml:space="preserve"> (obnovy ZSS) v € vrátane DPH  </w:t>
      </w:r>
      <w:r w:rsidRPr="00FB185B">
        <w:rPr>
          <w:rFonts w:ascii="Arial" w:eastAsia="Calibri" w:hAnsi="Arial" w:cs="Arial"/>
          <w:sz w:val="20"/>
          <w:szCs w:val="20"/>
          <w:lang w:val="sk-SK"/>
        </w:rPr>
        <w:t xml:space="preserve"> pre všetky </w:t>
      </w:r>
      <w:r w:rsidRPr="00FB185B">
        <w:rPr>
          <w:rFonts w:ascii="Arial" w:eastAsia="Calibri" w:hAnsi="Arial" w:cs="Arial"/>
          <w:b/>
          <w:sz w:val="20"/>
          <w:szCs w:val="20"/>
          <w:lang w:val="sk-SK"/>
        </w:rPr>
        <w:t xml:space="preserve">typy </w:t>
      </w:r>
      <w:r w:rsidRPr="00FB185B">
        <w:rPr>
          <w:rFonts w:ascii="Arial" w:eastAsia="Calibri" w:hAnsi="Arial" w:cs="Arial"/>
          <w:sz w:val="20"/>
          <w:szCs w:val="20"/>
          <w:lang w:val="sk-SK"/>
        </w:rPr>
        <w:t>obnovy.</w:t>
      </w:r>
    </w:p>
    <w:p w:rsidR="00552D11" w:rsidRPr="00FB185B" w:rsidRDefault="00552D11" w:rsidP="00552D11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FB185B">
        <w:rPr>
          <w:rFonts w:ascii="Arial" w:eastAsia="Calibri" w:hAnsi="Arial" w:cs="Arial"/>
          <w:sz w:val="20"/>
          <w:szCs w:val="20"/>
          <w:lang w:val="sk-SK"/>
        </w:rPr>
        <w:t xml:space="preserve">Rozpočet obsahuje - </w:t>
      </w:r>
      <w:r w:rsidRPr="00FB185B">
        <w:rPr>
          <w:rFonts w:ascii="Arial" w:hAnsi="Arial" w:cs="Arial"/>
          <w:sz w:val="20"/>
          <w:szCs w:val="20"/>
          <w:lang w:val="sk-SK"/>
        </w:rPr>
        <w:t xml:space="preserve">súhrnný krycí list, rekapituláciu a čiastkové rozpočty typov obnovy rozpísané podľa položiek a má </w:t>
      </w:r>
      <w:r w:rsidRPr="00FB185B">
        <w:rPr>
          <w:rFonts w:ascii="Arial" w:hAnsi="Arial" w:cs="Arial"/>
          <w:sz w:val="20"/>
          <w:szCs w:val="20"/>
        </w:rPr>
        <w:t>byť spracovaný v roku podania žiadosti, prípadne v predchádzajúcom roku.</w:t>
      </w:r>
    </w:p>
    <w:p w:rsidR="00552D11" w:rsidRPr="00FB185B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FB185B">
        <w:rPr>
          <w:rFonts w:ascii="Arial" w:hAnsi="Arial" w:cs="Arial"/>
          <w:sz w:val="20"/>
          <w:szCs w:val="20"/>
          <w:lang w:val="sk-SK"/>
        </w:rPr>
        <w:t>Krycí list rozpočtu – musí obsahovať dátum vyhotovenia,</w:t>
      </w:r>
      <w:r w:rsidR="001B3E9D">
        <w:rPr>
          <w:rFonts w:ascii="Arial" w:hAnsi="Arial" w:cs="Arial"/>
          <w:sz w:val="20"/>
          <w:szCs w:val="20"/>
          <w:lang w:val="sk-SK"/>
        </w:rPr>
        <w:t xml:space="preserve"> </w:t>
      </w:r>
      <w:r w:rsidRPr="00FB185B">
        <w:rPr>
          <w:rFonts w:ascii="Arial" w:hAnsi="Arial" w:cs="Arial"/>
          <w:sz w:val="20"/>
          <w:szCs w:val="20"/>
          <w:lang w:val="sk-SK"/>
        </w:rPr>
        <w:t>potvrdenie rozpočtu – pečiatka a podpis objednávateľa a zhotoviteľa stavby.</w:t>
      </w:r>
    </w:p>
    <w:p w:rsidR="00552D11" w:rsidRPr="0037029E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B307BE">
        <w:rPr>
          <w:rFonts w:ascii="Arial" w:hAnsi="Arial" w:cs="Arial"/>
          <w:sz w:val="20"/>
          <w:szCs w:val="20"/>
          <w:u w:val="single"/>
          <w:lang w:val="sk-SK"/>
        </w:rPr>
        <w:t>Odporučenie:</w:t>
      </w:r>
      <w:r w:rsidRPr="0037029E">
        <w:rPr>
          <w:rFonts w:ascii="Arial" w:hAnsi="Arial" w:cs="Arial"/>
          <w:sz w:val="20"/>
          <w:szCs w:val="20"/>
          <w:lang w:val="sk-SK"/>
        </w:rPr>
        <w:t xml:space="preserve"> rozpočet by mal  byť neoddeliteľnou súčasťou zmluvy so zhotoviteľom stavby. Pokiaľ je neoddeliteľnou prílohovou časťou zmluvy so zhotoviteľom stavby a je spojený so zmluvou  do jedného dokumentu, nie je potrebné dokladať rozpočet duplicitne. </w:t>
      </w:r>
    </w:p>
    <w:p w:rsidR="00552D11" w:rsidRPr="0037029E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</w:p>
    <w:p w:rsidR="00552D11" w:rsidRPr="00936154" w:rsidRDefault="00C30FB5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b/>
          <w:sz w:val="20"/>
          <w:szCs w:val="20"/>
          <w:u w:val="single"/>
          <w:lang w:val="sk-SK"/>
        </w:rPr>
        <w:t>Rozpočet stavby</w:t>
      </w:r>
      <w:r w:rsidRPr="00936154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  <w:r w:rsidRPr="00936154">
        <w:rPr>
          <w:rFonts w:ascii="Arial" w:hAnsi="Arial" w:cs="Arial"/>
          <w:sz w:val="20"/>
          <w:szCs w:val="20"/>
          <w:lang w:val="sk-SK"/>
        </w:rPr>
        <w:t>sa dokladuje v dvoch vyhotoveniach,</w:t>
      </w:r>
      <w:r w:rsidR="003B0CC0" w:rsidRPr="00936154">
        <w:rPr>
          <w:rFonts w:ascii="Arial" w:hAnsi="Arial" w:cs="Arial"/>
          <w:sz w:val="20"/>
          <w:szCs w:val="20"/>
          <w:lang w:val="sk-SK"/>
        </w:rPr>
        <w:t xml:space="preserve"> </w:t>
      </w:r>
      <w:r w:rsidRPr="00936154">
        <w:rPr>
          <w:rFonts w:ascii="Arial" w:hAnsi="Arial" w:cs="Arial"/>
          <w:sz w:val="20"/>
          <w:szCs w:val="20"/>
          <w:lang w:val="sk-SK"/>
        </w:rPr>
        <w:t>pričom jeden exemplár ostáva na OÚ pre potreby kontroly čerpania finančných prostriedkov.</w:t>
      </w:r>
    </w:p>
    <w:p w:rsidR="00C30FB5" w:rsidRPr="00C30FB5" w:rsidRDefault="00C30FB5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</w:p>
    <w:p w:rsidR="000B44F3" w:rsidRDefault="000B44F3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552D11" w:rsidRPr="0037029E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sz w:val="20"/>
          <w:szCs w:val="20"/>
          <w:u w:val="single"/>
          <w:lang w:val="sk-SK"/>
        </w:rPr>
        <w:t xml:space="preserve">Obstarávacou cenou </w:t>
      </w:r>
      <w:r w:rsidRPr="00FB185B">
        <w:rPr>
          <w:rFonts w:ascii="Arial" w:hAnsi="Arial" w:cs="Arial"/>
          <w:sz w:val="20"/>
          <w:szCs w:val="20"/>
          <w:u w:val="single"/>
          <w:lang w:val="sk-SK"/>
        </w:rPr>
        <w:t xml:space="preserve">na </w:t>
      </w:r>
      <w:r w:rsidRPr="00B96997">
        <w:rPr>
          <w:rFonts w:ascii="Arial" w:hAnsi="Arial" w:cs="Arial"/>
          <w:b/>
          <w:sz w:val="20"/>
          <w:szCs w:val="20"/>
          <w:u w:val="single"/>
          <w:lang w:val="sk-SK"/>
        </w:rPr>
        <w:t>zateplenie zariadenia sociálnych služieb</w:t>
      </w:r>
      <w:r w:rsidRPr="00FB185B">
        <w:rPr>
          <w:rFonts w:ascii="Arial" w:hAnsi="Arial" w:cs="Arial"/>
          <w:sz w:val="20"/>
          <w:szCs w:val="20"/>
          <w:u w:val="single"/>
          <w:lang w:val="sk-SK"/>
        </w:rPr>
        <w:t xml:space="preserve"> je:</w:t>
      </w:r>
      <w:r w:rsidRPr="0037029E">
        <w:rPr>
          <w:rFonts w:ascii="Arial" w:hAnsi="Arial" w:cs="Arial"/>
          <w:sz w:val="20"/>
          <w:szCs w:val="20"/>
          <w:lang w:val="sk-SK"/>
        </w:rPr>
        <w:tab/>
      </w:r>
    </w:p>
    <w:p w:rsidR="00552D11" w:rsidRPr="00F4197F" w:rsidRDefault="00552D11" w:rsidP="00E72D4B">
      <w:pPr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F4197F">
        <w:rPr>
          <w:rFonts w:ascii="Arial" w:hAnsi="Arial" w:cs="Arial"/>
          <w:sz w:val="20"/>
          <w:szCs w:val="20"/>
          <w:lang w:val="sk-SK"/>
        </w:rPr>
        <w:lastRenderedPageBreak/>
        <w:t>cena za zhotovenie zateplenia a súvisiacich stavebných úprav:</w:t>
      </w:r>
    </w:p>
    <w:p w:rsidR="00552D11" w:rsidRPr="00F4197F" w:rsidRDefault="00552D11" w:rsidP="00E72D4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F4197F">
        <w:rPr>
          <w:rFonts w:ascii="Arial" w:hAnsi="Arial" w:cs="Arial"/>
          <w:sz w:val="20"/>
          <w:szCs w:val="20"/>
          <w:lang w:val="sk-SK"/>
        </w:rPr>
        <w:t>pozostávajúcich z obnovy vystupujúcich častí stavby (lodžia, balkón, prek</w:t>
      </w:r>
      <w:r w:rsidR="00936154">
        <w:rPr>
          <w:rFonts w:ascii="Arial" w:hAnsi="Arial" w:cs="Arial"/>
          <w:sz w:val="20"/>
          <w:szCs w:val="20"/>
          <w:lang w:val="sk-SK"/>
        </w:rPr>
        <w:t>r</w:t>
      </w:r>
      <w:r w:rsidRPr="00F4197F">
        <w:rPr>
          <w:rFonts w:ascii="Arial" w:hAnsi="Arial" w:cs="Arial"/>
          <w:sz w:val="20"/>
          <w:szCs w:val="20"/>
          <w:lang w:val="sk-SK"/>
        </w:rPr>
        <w:t xml:space="preserve">ytie vstupu, strojovňa výťahu), </w:t>
      </w:r>
    </w:p>
    <w:p w:rsidR="00552D11" w:rsidRPr="00F4197F" w:rsidRDefault="00552D11" w:rsidP="00E72D4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F4197F">
        <w:rPr>
          <w:rFonts w:ascii="Arial" w:hAnsi="Arial" w:cs="Arial"/>
          <w:sz w:val="20"/>
          <w:szCs w:val="20"/>
          <w:lang w:val="sk-SK"/>
        </w:rPr>
        <w:t xml:space="preserve">zateplenie konštrukcií medzi vykurovaným a nevykurovaným priestorom, </w:t>
      </w:r>
    </w:p>
    <w:p w:rsidR="00552D11" w:rsidRPr="00F4197F" w:rsidRDefault="00552D11" w:rsidP="00E72D4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F4197F">
        <w:rPr>
          <w:rFonts w:ascii="Arial" w:hAnsi="Arial" w:cs="Arial"/>
          <w:sz w:val="20"/>
          <w:szCs w:val="20"/>
          <w:lang w:val="sk-SK"/>
        </w:rPr>
        <w:t>výmena otvorových výplní,</w:t>
      </w:r>
    </w:p>
    <w:p w:rsidR="00552D11" w:rsidRPr="00F4197F" w:rsidRDefault="00552D11" w:rsidP="00E72D4B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F4197F">
        <w:rPr>
          <w:rFonts w:ascii="Arial" w:hAnsi="Arial" w:cs="Arial"/>
          <w:sz w:val="20"/>
          <w:szCs w:val="20"/>
          <w:lang w:val="sk-SK"/>
        </w:rPr>
        <w:t xml:space="preserve"> stavebné úpravy vstupov a schodiskových priestorov vrátane DPH v zmysle zákona č. 150/2013 Z. z. o ŠFRB</w:t>
      </w:r>
      <w:r w:rsidRPr="00733A1A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a v znení </w:t>
      </w:r>
      <w:r w:rsidR="001B3E9D">
        <w:rPr>
          <w:rFonts w:ascii="Arial" w:hAnsi="Arial" w:cs="Arial"/>
          <w:sz w:val="20"/>
          <w:szCs w:val="20"/>
          <w:lang w:val="sk-SK"/>
        </w:rPr>
        <w:t>neskorších predpisov</w:t>
      </w:r>
    </w:p>
    <w:p w:rsidR="00552D11" w:rsidRPr="00F4197F" w:rsidRDefault="00552D11" w:rsidP="00E72D4B">
      <w:pPr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F4197F">
        <w:rPr>
          <w:rFonts w:ascii="Arial" w:hAnsi="Arial" w:cs="Arial"/>
          <w:sz w:val="20"/>
          <w:szCs w:val="20"/>
          <w:u w:val="single"/>
          <w:lang w:val="sk-SK"/>
        </w:rPr>
        <w:t>do obstarávacej ceny je možné započítať:</w:t>
      </w:r>
    </w:p>
    <w:p w:rsidR="00552D11" w:rsidRPr="00F4197F" w:rsidRDefault="00552D11" w:rsidP="00E72D4B">
      <w:pPr>
        <w:numPr>
          <w:ilvl w:val="2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F4197F">
        <w:rPr>
          <w:rFonts w:ascii="Arial" w:hAnsi="Arial" w:cs="Arial"/>
          <w:sz w:val="20"/>
          <w:szCs w:val="20"/>
          <w:lang w:val="sk-SK"/>
        </w:rPr>
        <w:t>cenu za vypracovanie projektovej dokumentácie pre stavebné povolenie (dokladovaná zmluvou s projektantom, prípadne môže byť cena</w:t>
      </w:r>
      <w:r w:rsidRPr="00F4197F" w:rsidDel="00070305">
        <w:rPr>
          <w:rFonts w:ascii="Arial" w:hAnsi="Arial" w:cs="Arial"/>
          <w:sz w:val="20"/>
          <w:szCs w:val="20"/>
          <w:lang w:val="sk-SK"/>
        </w:rPr>
        <w:t xml:space="preserve"> </w:t>
      </w:r>
      <w:r w:rsidRPr="00F4197F">
        <w:rPr>
          <w:rFonts w:ascii="Arial" w:hAnsi="Arial" w:cs="Arial"/>
          <w:sz w:val="20"/>
          <w:szCs w:val="20"/>
          <w:lang w:val="sk-SK"/>
        </w:rPr>
        <w:t xml:space="preserve">za uvedené práce zahrnutá v rozpočte stavby, ktorý je súčasťou </w:t>
      </w:r>
      <w:r>
        <w:rPr>
          <w:rFonts w:ascii="Arial" w:hAnsi="Arial" w:cs="Arial"/>
          <w:sz w:val="20"/>
          <w:szCs w:val="20"/>
          <w:lang w:val="sk-SK"/>
        </w:rPr>
        <w:t>z</w:t>
      </w:r>
      <w:r w:rsidRPr="00F4197F">
        <w:rPr>
          <w:rFonts w:ascii="Arial" w:hAnsi="Arial" w:cs="Arial"/>
          <w:sz w:val="20"/>
          <w:szCs w:val="20"/>
          <w:lang w:val="sk-SK"/>
        </w:rPr>
        <w:t>mluvy o dielo ak došlo k postúpeniu práva),</w:t>
      </w:r>
    </w:p>
    <w:p w:rsidR="00552D11" w:rsidRPr="00F4197F" w:rsidRDefault="00552D11" w:rsidP="00E72D4B">
      <w:pPr>
        <w:numPr>
          <w:ilvl w:val="2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F4197F">
        <w:rPr>
          <w:rFonts w:ascii="Arial" w:hAnsi="Arial" w:cs="Arial"/>
          <w:sz w:val="20"/>
          <w:szCs w:val="20"/>
          <w:lang w:val="sk-SK"/>
        </w:rPr>
        <w:t>cenu za projektové energetické hodnotenie bytovej budovy (dokladovaná zmluvou s projektantom, resp. inou odborne spôsobilou osobou, prípadne môže byť cena</w:t>
      </w:r>
      <w:r w:rsidRPr="00F4197F" w:rsidDel="00070305">
        <w:rPr>
          <w:rFonts w:ascii="Arial" w:hAnsi="Arial" w:cs="Arial"/>
          <w:sz w:val="20"/>
          <w:szCs w:val="20"/>
          <w:lang w:val="sk-SK"/>
        </w:rPr>
        <w:t xml:space="preserve"> </w:t>
      </w:r>
      <w:r w:rsidRPr="00F4197F">
        <w:rPr>
          <w:rFonts w:ascii="Arial" w:hAnsi="Arial" w:cs="Arial"/>
          <w:sz w:val="20"/>
          <w:szCs w:val="20"/>
          <w:lang w:val="sk-SK"/>
        </w:rPr>
        <w:t xml:space="preserve">zahrnutá v rozpočte stavby, ktorý je súčasťou </w:t>
      </w:r>
      <w:r>
        <w:rPr>
          <w:rFonts w:ascii="Arial" w:hAnsi="Arial" w:cs="Arial"/>
          <w:sz w:val="20"/>
          <w:szCs w:val="20"/>
          <w:lang w:val="sk-SK"/>
        </w:rPr>
        <w:t>z</w:t>
      </w:r>
      <w:r w:rsidRPr="00F4197F">
        <w:rPr>
          <w:rFonts w:ascii="Arial" w:hAnsi="Arial" w:cs="Arial"/>
          <w:sz w:val="20"/>
          <w:szCs w:val="20"/>
          <w:lang w:val="sk-SK"/>
        </w:rPr>
        <w:t xml:space="preserve">mluvy o dielo, ak došlo k postúpeniu práva), </w:t>
      </w:r>
    </w:p>
    <w:p w:rsidR="00552D11" w:rsidRPr="00F4197F" w:rsidRDefault="00552D11" w:rsidP="00E72D4B">
      <w:pPr>
        <w:numPr>
          <w:ilvl w:val="2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F4197F">
        <w:rPr>
          <w:rFonts w:ascii="Arial" w:hAnsi="Arial" w:cs="Arial"/>
          <w:sz w:val="20"/>
          <w:szCs w:val="20"/>
          <w:lang w:val="sk-SK"/>
        </w:rPr>
        <w:t>cenu za projekt a realizáciu hydraulického vyregulovania vykurovacej sústavy po zateplení vrátane inštalácie nových termostatických ventilov na vykurovacích telesách a meračov spotreby tepla</w:t>
      </w:r>
    </w:p>
    <w:p w:rsidR="00552D11" w:rsidRPr="00FB185B" w:rsidRDefault="00552D11" w:rsidP="00E72D4B">
      <w:pPr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FB185B">
        <w:rPr>
          <w:rFonts w:ascii="Arial" w:eastAsia="Calibri" w:hAnsi="Arial" w:cs="Arial"/>
          <w:sz w:val="20"/>
          <w:szCs w:val="20"/>
          <w:lang w:val="sk-SK"/>
        </w:rPr>
        <w:t xml:space="preserve">cenu za </w:t>
      </w:r>
      <w:r w:rsidRPr="00FB185B">
        <w:rPr>
          <w:rFonts w:ascii="Arial" w:hAnsi="Arial" w:cs="Arial"/>
          <w:sz w:val="20"/>
          <w:szCs w:val="20"/>
        </w:rPr>
        <w:t xml:space="preserve">vybudovanie technického zariadenia, ktoré bude využívať obnoviteľné zdroje energie </w:t>
      </w:r>
      <w:r w:rsidRPr="00FB185B">
        <w:rPr>
          <w:rFonts w:ascii="Arial" w:eastAsia="Calibri" w:hAnsi="Arial" w:cs="Arial"/>
          <w:sz w:val="20"/>
          <w:szCs w:val="20"/>
          <w:lang w:val="sk-SK"/>
        </w:rPr>
        <w:t xml:space="preserve">(solárne kolektory, tepelné čerpadlá a pod.) </w:t>
      </w:r>
      <w:r w:rsidRPr="00FB185B">
        <w:rPr>
          <w:rFonts w:ascii="Arial" w:hAnsi="Arial" w:cs="Arial"/>
          <w:sz w:val="20"/>
          <w:szCs w:val="20"/>
        </w:rPr>
        <w:t>alebo zariadenia na mechanické vetranie so systémom rekuperácie tepla.</w:t>
      </w:r>
    </w:p>
    <w:p w:rsidR="00552D11" w:rsidRPr="00FB185B" w:rsidRDefault="00552D11" w:rsidP="00E72D4B">
      <w:pPr>
        <w:numPr>
          <w:ilvl w:val="2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FB185B">
        <w:rPr>
          <w:rFonts w:ascii="Arial" w:eastAsia="Calibri" w:hAnsi="Arial" w:cs="Arial"/>
          <w:sz w:val="20"/>
          <w:szCs w:val="20"/>
          <w:lang w:val="sk-SK"/>
        </w:rPr>
        <w:t>vyvolané investície</w:t>
      </w:r>
      <w:r w:rsidRPr="00FB185B">
        <w:rPr>
          <w:rFonts w:ascii="Arial" w:hAnsi="Arial" w:cs="Arial"/>
          <w:sz w:val="20"/>
          <w:szCs w:val="20"/>
        </w:rPr>
        <w:t xml:space="preserve"> </w:t>
      </w:r>
    </w:p>
    <w:p w:rsidR="00552D11" w:rsidRPr="00FB185B" w:rsidRDefault="00552D11" w:rsidP="00552D11">
      <w:pPr>
        <w:pStyle w:val="Zkladntext2"/>
        <w:overflowPunct/>
        <w:autoSpaceDE/>
        <w:adjustRightInd/>
        <w:spacing w:line="276" w:lineRule="auto"/>
        <w:rPr>
          <w:rFonts w:ascii="Arial" w:hAnsi="Arial" w:cs="Arial"/>
          <w:sz w:val="20"/>
          <w:lang w:val="sk-SK"/>
        </w:rPr>
      </w:pPr>
      <w:r w:rsidRPr="00FB185B">
        <w:rPr>
          <w:rFonts w:ascii="Arial" w:hAnsi="Arial" w:cs="Arial"/>
          <w:sz w:val="20"/>
          <w:lang w:val="sk-SK"/>
        </w:rPr>
        <w:t>.</w:t>
      </w:r>
    </w:p>
    <w:p w:rsidR="00552D11" w:rsidRPr="00FB185B" w:rsidRDefault="00552D11" w:rsidP="00552D11">
      <w:pPr>
        <w:pStyle w:val="Zkladntext2"/>
        <w:overflowPunct/>
        <w:autoSpaceDE/>
        <w:adjustRightInd/>
        <w:spacing w:line="276" w:lineRule="auto"/>
        <w:rPr>
          <w:rFonts w:ascii="Arial" w:hAnsi="Arial" w:cs="Arial"/>
          <w:sz w:val="20"/>
          <w:lang w:val="sk-SK"/>
        </w:rPr>
      </w:pPr>
      <w:r w:rsidRPr="00FB185B">
        <w:rPr>
          <w:rFonts w:ascii="Arial" w:hAnsi="Arial" w:cs="Arial"/>
          <w:bCs/>
          <w:sz w:val="20"/>
          <w:lang w:val="sk-SK"/>
        </w:rPr>
        <w:t xml:space="preserve">Pri </w:t>
      </w:r>
      <w:r w:rsidRPr="00B96997">
        <w:rPr>
          <w:rFonts w:ascii="Arial" w:hAnsi="Arial" w:cs="Arial"/>
          <w:b/>
          <w:bCs/>
          <w:sz w:val="20"/>
          <w:u w:val="single"/>
          <w:lang w:val="sk-SK"/>
        </w:rPr>
        <w:t>modernizácii zariadenia sociálnych služieb</w:t>
      </w:r>
      <w:r w:rsidRPr="00FB185B">
        <w:rPr>
          <w:rFonts w:ascii="Arial" w:hAnsi="Arial" w:cs="Arial"/>
          <w:bCs/>
          <w:sz w:val="20"/>
          <w:u w:val="single"/>
          <w:lang w:val="sk-SK"/>
        </w:rPr>
        <w:t xml:space="preserve"> </w:t>
      </w:r>
      <w:r w:rsidRPr="00FB185B">
        <w:rPr>
          <w:rFonts w:ascii="Arial" w:hAnsi="Arial" w:cs="Arial"/>
          <w:bCs/>
          <w:sz w:val="20"/>
          <w:lang w:val="sk-SK"/>
        </w:rPr>
        <w:t xml:space="preserve"> - </w:t>
      </w:r>
      <w:r w:rsidRPr="0084025D">
        <w:rPr>
          <w:rFonts w:ascii="Arial" w:hAnsi="Arial" w:cs="Arial"/>
          <w:b/>
          <w:bCs/>
          <w:sz w:val="20"/>
          <w:lang w:val="sk-SK"/>
        </w:rPr>
        <w:t>o</w:t>
      </w:r>
      <w:r w:rsidRPr="00FB185B">
        <w:rPr>
          <w:rFonts w:ascii="Arial" w:hAnsi="Arial" w:cs="Arial"/>
          <w:b/>
          <w:bCs/>
          <w:sz w:val="20"/>
          <w:lang w:val="sk-SK"/>
        </w:rPr>
        <w:t>bstarávacia cena zahŕňa</w:t>
      </w:r>
    </w:p>
    <w:p w:rsidR="00552D11" w:rsidRPr="00A24896" w:rsidRDefault="00552D11" w:rsidP="00552D11">
      <w:pPr>
        <w:spacing w:line="276" w:lineRule="auto"/>
        <w:ind w:left="284"/>
        <w:rPr>
          <w:rFonts w:ascii="Arial" w:hAnsi="Arial" w:cs="Arial"/>
          <w:bCs/>
          <w:sz w:val="20"/>
          <w:szCs w:val="20"/>
          <w:lang w:val="sk-SK"/>
        </w:rPr>
      </w:pPr>
      <w:r w:rsidRPr="00A24896">
        <w:rPr>
          <w:rFonts w:ascii="Arial" w:hAnsi="Arial" w:cs="Arial"/>
          <w:bCs/>
          <w:sz w:val="20"/>
          <w:szCs w:val="20"/>
          <w:lang w:val="sk-SK"/>
        </w:rPr>
        <w:t>výťahy,</w:t>
      </w:r>
    </w:p>
    <w:p w:rsidR="00552D11" w:rsidRPr="00A24896" w:rsidRDefault="00552D11" w:rsidP="00552D11">
      <w:pPr>
        <w:spacing w:line="276" w:lineRule="auto"/>
        <w:ind w:left="284"/>
        <w:rPr>
          <w:rFonts w:ascii="Arial" w:hAnsi="Arial" w:cs="Arial"/>
          <w:bCs/>
          <w:sz w:val="20"/>
          <w:szCs w:val="20"/>
          <w:lang w:val="sk-SK"/>
        </w:rPr>
      </w:pPr>
      <w:r w:rsidRPr="00A24896">
        <w:rPr>
          <w:rFonts w:ascii="Arial" w:hAnsi="Arial" w:cs="Arial"/>
          <w:bCs/>
          <w:sz w:val="20"/>
          <w:szCs w:val="20"/>
          <w:lang w:val="sk-SK"/>
        </w:rPr>
        <w:t>rozvody,</w:t>
      </w:r>
    </w:p>
    <w:p w:rsidR="00552D11" w:rsidRPr="00A24896" w:rsidRDefault="00552D11" w:rsidP="00552D11">
      <w:pPr>
        <w:spacing w:line="276" w:lineRule="auto"/>
        <w:ind w:left="284"/>
        <w:rPr>
          <w:rFonts w:ascii="Arial" w:hAnsi="Arial" w:cs="Arial"/>
          <w:bCs/>
          <w:sz w:val="20"/>
          <w:szCs w:val="20"/>
          <w:lang w:val="sk-SK"/>
        </w:rPr>
      </w:pPr>
      <w:r w:rsidRPr="00A24896">
        <w:rPr>
          <w:rFonts w:ascii="Arial" w:hAnsi="Arial" w:cs="Arial"/>
          <w:bCs/>
          <w:sz w:val="20"/>
          <w:szCs w:val="20"/>
          <w:lang w:val="sk-SK"/>
        </w:rPr>
        <w:t>bezbariérov</w:t>
      </w:r>
      <w:r w:rsidR="001B3E9D">
        <w:rPr>
          <w:rFonts w:ascii="Arial" w:hAnsi="Arial" w:cs="Arial"/>
          <w:bCs/>
          <w:sz w:val="20"/>
          <w:szCs w:val="20"/>
          <w:lang w:val="sk-SK"/>
        </w:rPr>
        <w:t>ý</w:t>
      </w:r>
      <w:r w:rsidRPr="00A24896">
        <w:rPr>
          <w:rFonts w:ascii="Arial" w:hAnsi="Arial" w:cs="Arial"/>
          <w:bCs/>
          <w:sz w:val="20"/>
          <w:szCs w:val="20"/>
          <w:lang w:val="sk-SK"/>
        </w:rPr>
        <w:t xml:space="preserve"> prístup do zariadenia ZSS,</w:t>
      </w:r>
    </w:p>
    <w:p w:rsidR="00552D11" w:rsidRPr="00FB185B" w:rsidRDefault="00552D11" w:rsidP="00552D11">
      <w:pPr>
        <w:spacing w:line="276" w:lineRule="auto"/>
        <w:ind w:left="284"/>
        <w:rPr>
          <w:rFonts w:ascii="Arial" w:hAnsi="Arial" w:cs="Arial"/>
          <w:bCs/>
          <w:sz w:val="20"/>
          <w:szCs w:val="20"/>
          <w:lang w:val="sk-SK"/>
        </w:rPr>
      </w:pPr>
      <w:r w:rsidRPr="00A24896">
        <w:rPr>
          <w:rFonts w:ascii="Arial" w:hAnsi="Arial" w:cs="Arial"/>
          <w:bCs/>
          <w:sz w:val="20"/>
          <w:szCs w:val="20"/>
          <w:lang w:val="sk-SK"/>
        </w:rPr>
        <w:t>inú modernizáciu.</w:t>
      </w:r>
      <w:r w:rsidRPr="00FB185B">
        <w:rPr>
          <w:rFonts w:ascii="Arial" w:hAnsi="Arial" w:cs="Arial"/>
          <w:bCs/>
          <w:sz w:val="20"/>
          <w:szCs w:val="20"/>
          <w:lang w:val="sk-SK"/>
        </w:rPr>
        <w:tab/>
      </w:r>
      <w:r w:rsidRPr="00FB185B">
        <w:rPr>
          <w:rFonts w:ascii="Arial" w:hAnsi="Arial" w:cs="Arial"/>
          <w:sz w:val="20"/>
          <w:szCs w:val="20"/>
          <w:lang w:val="sk-SK"/>
        </w:rPr>
        <w:t xml:space="preserve">      </w:t>
      </w:r>
    </w:p>
    <w:p w:rsidR="00552D11" w:rsidRPr="00FB185B" w:rsidRDefault="00552D11" w:rsidP="00E72D4B">
      <w:pPr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FB185B">
        <w:rPr>
          <w:rFonts w:ascii="Arial" w:hAnsi="Arial" w:cs="Arial"/>
          <w:sz w:val="20"/>
          <w:szCs w:val="20"/>
          <w:lang w:val="sk-SK"/>
        </w:rPr>
        <w:t>cena za zhotovenie stavby vrátane DPH v zmysle zákona č. 150/2013 Z. z. o ŠFRB v znení neskorších predpisov;</w:t>
      </w:r>
    </w:p>
    <w:p w:rsidR="00552D11" w:rsidRPr="00FB185B" w:rsidRDefault="00552D11" w:rsidP="00E72D4B">
      <w:pPr>
        <w:numPr>
          <w:ilvl w:val="0"/>
          <w:numId w:val="10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sk-SK"/>
        </w:rPr>
      </w:pPr>
      <w:r w:rsidRPr="00FB185B">
        <w:rPr>
          <w:rFonts w:ascii="Arial" w:hAnsi="Arial" w:cs="Arial"/>
          <w:sz w:val="20"/>
          <w:szCs w:val="20"/>
          <w:lang w:val="sk-SK"/>
        </w:rPr>
        <w:t>do obstarávacej ceny je možné započítať:</w:t>
      </w:r>
    </w:p>
    <w:p w:rsidR="00552D11" w:rsidRPr="00FB185B" w:rsidRDefault="00552D11" w:rsidP="00E72D4B">
      <w:pPr>
        <w:numPr>
          <w:ilvl w:val="2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FB185B">
        <w:rPr>
          <w:rFonts w:ascii="Arial" w:hAnsi="Arial" w:cs="Arial"/>
          <w:sz w:val="20"/>
          <w:szCs w:val="20"/>
          <w:lang w:val="sk-SK"/>
        </w:rPr>
        <w:t>cenu za vypracovanie projektovej dokumentácie pre stavebné povolenie  (dokladovaná zmluvou s projektantom , prípadne môže byť  cena zahrnutá v rozpočte stavby, ktorý je súčasťou Zmluvy o dielo, ak došlo k postúpeniu práva),</w:t>
      </w:r>
    </w:p>
    <w:p w:rsidR="00552D11" w:rsidRPr="00FB185B" w:rsidRDefault="00552D11" w:rsidP="00E72D4B">
      <w:pPr>
        <w:numPr>
          <w:ilvl w:val="2"/>
          <w:numId w:val="10"/>
        </w:numPr>
        <w:tabs>
          <w:tab w:val="num" w:pos="567"/>
        </w:tabs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val="sk-SK"/>
        </w:rPr>
      </w:pPr>
      <w:r w:rsidRPr="00FB185B">
        <w:rPr>
          <w:rFonts w:ascii="Arial" w:hAnsi="Arial" w:cs="Arial"/>
          <w:sz w:val="20"/>
          <w:szCs w:val="20"/>
        </w:rPr>
        <w:t>pri účele výmena spoločných rozvodov plynu, elektriny, kanalizácie, vody a tepla v ZSS dome (§ 6 ods. 5 písm. b) je možné započítať aj cenu za vybudovanie zariadenia, ktoré bude využívať obnoviteľné zdroje energie alebo zariadenia na mechanické vetranie so systémom rekuperácie tepla.</w:t>
      </w:r>
    </w:p>
    <w:p w:rsidR="00552D11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552D11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>Príloha 17</w:t>
      </w:r>
      <w:r w:rsidRPr="00510FC2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.  </w:t>
      </w:r>
    </w:p>
    <w:p w:rsidR="00F33D05" w:rsidRPr="00936154" w:rsidRDefault="008A0A5F" w:rsidP="008A0A5F">
      <w:pPr>
        <w:spacing w:line="276" w:lineRule="auto"/>
        <w:rPr>
          <w:rFonts w:ascii="Arial" w:hAnsi="Arial" w:cs="Arial"/>
          <w:sz w:val="20"/>
          <w:szCs w:val="20"/>
          <w:u w:val="single"/>
          <w:lang w:val="sk-SK"/>
        </w:rPr>
      </w:pPr>
      <w:r w:rsidRPr="00936154">
        <w:rPr>
          <w:rFonts w:ascii="Arial" w:hAnsi="Arial" w:cs="Arial"/>
          <w:b/>
          <w:sz w:val="20"/>
          <w:szCs w:val="20"/>
          <w:lang w:val="sk-SK"/>
        </w:rPr>
        <w:t>Projektová dokumentácia</w:t>
      </w:r>
      <w:r w:rsidR="00342DBB" w:rsidRPr="00936154">
        <w:rPr>
          <w:rFonts w:ascii="Arial" w:hAnsi="Arial" w:cs="Arial"/>
          <w:sz w:val="20"/>
          <w:szCs w:val="20"/>
          <w:lang w:val="sk-SK"/>
        </w:rPr>
        <w:t xml:space="preserve"> </w:t>
      </w:r>
      <w:r w:rsidR="00C23C11" w:rsidRPr="00936154">
        <w:rPr>
          <w:rFonts w:ascii="Arial" w:hAnsi="Arial" w:cs="Arial"/>
          <w:sz w:val="20"/>
          <w:szCs w:val="20"/>
          <w:lang w:val="sk-SK"/>
        </w:rPr>
        <w:t xml:space="preserve">obnovy ZSS na jednotlivé typy obnovy </w:t>
      </w:r>
      <w:r w:rsidR="00342DBB" w:rsidRPr="00936154">
        <w:rPr>
          <w:rFonts w:ascii="Arial" w:hAnsi="Arial" w:cs="Arial"/>
          <w:sz w:val="20"/>
          <w:szCs w:val="20"/>
          <w:lang w:val="sk-SK"/>
        </w:rPr>
        <w:t xml:space="preserve">- </w:t>
      </w:r>
      <w:r w:rsidR="00B96997" w:rsidRPr="00936154">
        <w:rPr>
          <w:rFonts w:ascii="Arial" w:hAnsi="Arial" w:cs="Arial"/>
          <w:sz w:val="20"/>
          <w:szCs w:val="20"/>
          <w:u w:val="single"/>
          <w:lang w:val="sk-SK"/>
        </w:rPr>
        <w:t xml:space="preserve">rozsah </w:t>
      </w:r>
      <w:r w:rsidR="00C23C11" w:rsidRPr="00936154">
        <w:rPr>
          <w:rFonts w:ascii="Arial" w:hAnsi="Arial" w:cs="Arial"/>
          <w:sz w:val="20"/>
          <w:szCs w:val="20"/>
          <w:u w:val="single"/>
          <w:lang w:val="sk-SK"/>
        </w:rPr>
        <w:t>PD</w:t>
      </w:r>
      <w:r w:rsidR="00B96997" w:rsidRPr="00936154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  <w:r w:rsidR="00342DBB" w:rsidRPr="00936154">
        <w:rPr>
          <w:rFonts w:ascii="Arial" w:hAnsi="Arial" w:cs="Arial"/>
          <w:sz w:val="20"/>
          <w:szCs w:val="20"/>
          <w:u w:val="single"/>
          <w:lang w:val="sk-SK"/>
        </w:rPr>
        <w:t xml:space="preserve">sa predkladá </w:t>
      </w:r>
      <w:r w:rsidR="00B96997" w:rsidRPr="00936154">
        <w:rPr>
          <w:rFonts w:ascii="Arial" w:hAnsi="Arial" w:cs="Arial"/>
          <w:sz w:val="20"/>
          <w:szCs w:val="20"/>
          <w:u w:val="single"/>
          <w:lang w:val="sk-SK"/>
        </w:rPr>
        <w:t>podľa typov obnovy</w:t>
      </w:r>
      <w:r w:rsidR="00542DA3" w:rsidRPr="00936154">
        <w:rPr>
          <w:rFonts w:ascii="Arial" w:hAnsi="Arial" w:cs="Arial"/>
          <w:sz w:val="20"/>
          <w:szCs w:val="20"/>
          <w:u w:val="single"/>
          <w:lang w:val="sk-SK"/>
        </w:rPr>
        <w:t xml:space="preserve"> ZSS</w:t>
      </w:r>
      <w:r w:rsidR="00B96997" w:rsidRPr="00936154">
        <w:rPr>
          <w:rFonts w:ascii="Arial" w:hAnsi="Arial" w:cs="Arial"/>
          <w:sz w:val="20"/>
          <w:szCs w:val="20"/>
          <w:u w:val="single"/>
          <w:lang w:val="sk-SK"/>
        </w:rPr>
        <w:t xml:space="preserve"> v žiadosti </w:t>
      </w:r>
    </w:p>
    <w:p w:rsidR="002056D4" w:rsidRPr="00936154" w:rsidRDefault="00360C8A" w:rsidP="002056D4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k-SK"/>
        </w:rPr>
      </w:pPr>
      <w:r w:rsidRPr="00936154">
        <w:rPr>
          <w:rFonts w:ascii="Arial" w:hAnsi="Arial" w:cs="Arial"/>
          <w:b/>
          <w:sz w:val="20"/>
          <w:szCs w:val="20"/>
          <w:lang w:val="sk-SK"/>
        </w:rPr>
        <w:t xml:space="preserve">PD - </w:t>
      </w:r>
      <w:r w:rsidR="002056D4" w:rsidRPr="00936154">
        <w:rPr>
          <w:rFonts w:ascii="Arial" w:hAnsi="Arial" w:cs="Arial"/>
          <w:b/>
          <w:sz w:val="20"/>
          <w:szCs w:val="20"/>
          <w:lang w:val="sk-SK"/>
        </w:rPr>
        <w:t>Zatepľenie ZSS</w:t>
      </w:r>
    </w:p>
    <w:p w:rsidR="002056D4" w:rsidRPr="00C04BAA" w:rsidRDefault="00936154" w:rsidP="00C04BAA">
      <w:pPr>
        <w:pStyle w:val="Odsekzoznamu"/>
        <w:numPr>
          <w:ilvl w:val="0"/>
          <w:numId w:val="23"/>
        </w:numPr>
        <w:overflowPunct w:val="0"/>
        <w:autoSpaceDE w:val="0"/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C04BAA">
        <w:rPr>
          <w:rFonts w:ascii="Arial" w:hAnsi="Arial" w:cs="Arial"/>
          <w:sz w:val="20"/>
          <w:szCs w:val="20"/>
        </w:rPr>
        <w:t xml:space="preserve"> </w:t>
      </w:r>
      <w:r w:rsidR="002056D4" w:rsidRPr="00C04BAA">
        <w:rPr>
          <w:rFonts w:ascii="Arial" w:hAnsi="Arial" w:cs="Arial"/>
          <w:sz w:val="20"/>
          <w:szCs w:val="20"/>
        </w:rPr>
        <w:t xml:space="preserve">PD Zateplenie </w:t>
      </w:r>
      <w:r w:rsidR="002056D4" w:rsidRPr="00AA0FBB">
        <w:rPr>
          <w:rFonts w:ascii="Arial" w:hAnsi="Arial" w:cs="Arial"/>
          <w:sz w:val="20"/>
          <w:szCs w:val="20"/>
        </w:rPr>
        <w:t xml:space="preserve">a prípadné </w:t>
      </w:r>
      <w:r w:rsidR="00AA0FBB">
        <w:rPr>
          <w:rFonts w:ascii="Arial" w:hAnsi="Arial" w:cs="Arial"/>
          <w:sz w:val="20"/>
          <w:szCs w:val="20"/>
        </w:rPr>
        <w:t xml:space="preserve">odstránenie </w:t>
      </w:r>
      <w:r w:rsidR="002056D4" w:rsidRPr="00AA0FBB">
        <w:rPr>
          <w:rFonts w:ascii="Arial" w:hAnsi="Arial" w:cs="Arial"/>
          <w:sz w:val="20"/>
          <w:szCs w:val="20"/>
        </w:rPr>
        <w:t>systémov</w:t>
      </w:r>
      <w:r w:rsidR="00AA0FBB">
        <w:rPr>
          <w:rFonts w:ascii="Arial" w:hAnsi="Arial" w:cs="Arial"/>
          <w:sz w:val="20"/>
          <w:szCs w:val="20"/>
        </w:rPr>
        <w:t>ej</w:t>
      </w:r>
      <w:r w:rsidR="002056D4" w:rsidRPr="00AA0FBB">
        <w:rPr>
          <w:rFonts w:ascii="Arial" w:hAnsi="Arial" w:cs="Arial"/>
          <w:sz w:val="20"/>
          <w:szCs w:val="20"/>
        </w:rPr>
        <w:t xml:space="preserve"> poruchy</w:t>
      </w:r>
      <w:r w:rsidR="002056D4" w:rsidRPr="00C04BAA">
        <w:rPr>
          <w:rFonts w:ascii="Arial" w:hAnsi="Arial" w:cs="Arial"/>
          <w:sz w:val="20"/>
          <w:szCs w:val="20"/>
        </w:rPr>
        <w:t>  </w:t>
      </w:r>
    </w:p>
    <w:p w:rsidR="002056D4" w:rsidRPr="00936154" w:rsidRDefault="00360C8A" w:rsidP="002056D4">
      <w:pPr>
        <w:overflowPunct w:val="0"/>
        <w:autoSpaceDE w:val="0"/>
        <w:autoSpaceDN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936154">
        <w:rPr>
          <w:rFonts w:ascii="Arial" w:hAnsi="Arial" w:cs="Arial"/>
          <w:b/>
          <w:sz w:val="20"/>
          <w:szCs w:val="20"/>
        </w:rPr>
        <w:t xml:space="preserve">PD - </w:t>
      </w:r>
      <w:r w:rsidR="002056D4" w:rsidRPr="00936154">
        <w:rPr>
          <w:rFonts w:ascii="Arial" w:hAnsi="Arial" w:cs="Arial"/>
          <w:b/>
          <w:sz w:val="20"/>
          <w:szCs w:val="20"/>
        </w:rPr>
        <w:t xml:space="preserve">Modernizácia ZSS  </w:t>
      </w:r>
    </w:p>
    <w:p w:rsidR="002056D4" w:rsidRPr="00936154" w:rsidRDefault="002056D4" w:rsidP="003B0CC0">
      <w:pPr>
        <w:spacing w:line="276" w:lineRule="auto"/>
        <w:rPr>
          <w:rFonts w:ascii="Arial" w:hAnsi="Arial" w:cs="Arial"/>
          <w:bCs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</w:rPr>
        <w:t xml:space="preserve">b ) PD výmena alebo modernizácia výťahu              </w:t>
      </w:r>
    </w:p>
    <w:p w:rsidR="002056D4" w:rsidRPr="00936154" w:rsidRDefault="002056D4" w:rsidP="00E72D4B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line="276" w:lineRule="auto"/>
        <w:rPr>
          <w:rFonts w:ascii="Arial" w:hAnsi="Arial" w:cs="Arial"/>
          <w:sz w:val="20"/>
          <w:szCs w:val="20"/>
        </w:rPr>
      </w:pPr>
      <w:r w:rsidRPr="00936154">
        <w:rPr>
          <w:rFonts w:ascii="Arial" w:hAnsi="Arial" w:cs="Arial"/>
          <w:sz w:val="20"/>
          <w:szCs w:val="20"/>
        </w:rPr>
        <w:t xml:space="preserve">PD Výmena spoločných rozvodov – </w:t>
      </w:r>
      <w:r w:rsidR="00EE22BA">
        <w:rPr>
          <w:rFonts w:ascii="Arial" w:hAnsi="Arial" w:cs="Arial"/>
          <w:sz w:val="20"/>
          <w:szCs w:val="20"/>
        </w:rPr>
        <w:t>voda, kanalizácia</w:t>
      </w:r>
    </w:p>
    <w:p w:rsidR="002056D4" w:rsidRPr="00936154" w:rsidRDefault="002056D4" w:rsidP="00E72D4B">
      <w:pPr>
        <w:numPr>
          <w:ilvl w:val="0"/>
          <w:numId w:val="12"/>
        </w:numPr>
        <w:overflowPunct w:val="0"/>
        <w:autoSpaceDE w:val="0"/>
        <w:autoSpaceDN w:val="0"/>
        <w:spacing w:line="276" w:lineRule="auto"/>
        <w:ind w:left="283" w:hanging="283"/>
        <w:rPr>
          <w:rFonts w:ascii="Arial" w:hAnsi="Arial" w:cs="Arial"/>
          <w:sz w:val="20"/>
          <w:szCs w:val="20"/>
        </w:rPr>
      </w:pPr>
      <w:r w:rsidRPr="00936154">
        <w:rPr>
          <w:rFonts w:ascii="Arial" w:hAnsi="Arial" w:cs="Arial"/>
          <w:sz w:val="20"/>
          <w:szCs w:val="20"/>
        </w:rPr>
        <w:t xml:space="preserve">PD Výmena spoločných rozvodov - </w:t>
      </w:r>
      <w:r w:rsidR="00EE22BA">
        <w:rPr>
          <w:rFonts w:ascii="Arial" w:hAnsi="Arial" w:cs="Arial"/>
          <w:sz w:val="20"/>
          <w:szCs w:val="20"/>
        </w:rPr>
        <w:t>plyn</w:t>
      </w:r>
    </w:p>
    <w:p w:rsidR="002056D4" w:rsidRPr="00936154" w:rsidRDefault="002056D4" w:rsidP="00E72D4B">
      <w:pPr>
        <w:numPr>
          <w:ilvl w:val="0"/>
          <w:numId w:val="12"/>
        </w:numPr>
        <w:overflowPunct w:val="0"/>
        <w:autoSpaceDE w:val="0"/>
        <w:autoSpaceDN w:val="0"/>
        <w:spacing w:line="276" w:lineRule="auto"/>
        <w:ind w:left="283" w:hanging="283"/>
        <w:rPr>
          <w:rFonts w:ascii="Arial" w:hAnsi="Arial" w:cs="Arial"/>
          <w:sz w:val="20"/>
          <w:szCs w:val="20"/>
        </w:rPr>
      </w:pPr>
      <w:r w:rsidRPr="00936154">
        <w:rPr>
          <w:rFonts w:ascii="Arial" w:hAnsi="Arial" w:cs="Arial"/>
          <w:sz w:val="20"/>
          <w:szCs w:val="20"/>
        </w:rPr>
        <w:t xml:space="preserve">PD Výmena spoločných rozvodov – </w:t>
      </w:r>
      <w:r w:rsidR="00EE22BA">
        <w:rPr>
          <w:rFonts w:ascii="Arial" w:hAnsi="Arial" w:cs="Arial"/>
          <w:sz w:val="20"/>
          <w:szCs w:val="20"/>
        </w:rPr>
        <w:t>elektro</w:t>
      </w:r>
      <w:r w:rsidRPr="00936154">
        <w:rPr>
          <w:rFonts w:ascii="Arial" w:hAnsi="Arial" w:cs="Arial"/>
          <w:sz w:val="20"/>
          <w:szCs w:val="20"/>
        </w:rPr>
        <w:t xml:space="preserve"> </w:t>
      </w:r>
    </w:p>
    <w:p w:rsidR="002056D4" w:rsidRPr="00936154" w:rsidRDefault="002056D4" w:rsidP="00E72D4B">
      <w:pPr>
        <w:numPr>
          <w:ilvl w:val="0"/>
          <w:numId w:val="12"/>
        </w:numPr>
        <w:overflowPunct w:val="0"/>
        <w:autoSpaceDE w:val="0"/>
        <w:autoSpaceDN w:val="0"/>
        <w:spacing w:line="276" w:lineRule="auto"/>
        <w:ind w:left="283" w:hanging="283"/>
        <w:rPr>
          <w:rFonts w:ascii="Arial" w:hAnsi="Arial" w:cs="Arial"/>
          <w:sz w:val="20"/>
          <w:szCs w:val="20"/>
        </w:rPr>
      </w:pPr>
      <w:r w:rsidRPr="00936154">
        <w:rPr>
          <w:rFonts w:ascii="Arial" w:hAnsi="Arial" w:cs="Arial"/>
          <w:sz w:val="20"/>
          <w:szCs w:val="20"/>
        </w:rPr>
        <w:t xml:space="preserve">PD Výmena spoločných rozvodov – </w:t>
      </w:r>
      <w:r w:rsidR="00EE22BA">
        <w:rPr>
          <w:rFonts w:ascii="Arial" w:hAnsi="Arial" w:cs="Arial"/>
          <w:sz w:val="20"/>
          <w:szCs w:val="20"/>
        </w:rPr>
        <w:t>teplo</w:t>
      </w:r>
    </w:p>
    <w:p w:rsidR="002056D4" w:rsidRPr="00936154" w:rsidRDefault="002056D4" w:rsidP="00E72D4B">
      <w:pPr>
        <w:numPr>
          <w:ilvl w:val="0"/>
          <w:numId w:val="12"/>
        </w:numPr>
        <w:overflowPunct w:val="0"/>
        <w:autoSpaceDE w:val="0"/>
        <w:autoSpaceDN w:val="0"/>
        <w:spacing w:line="276" w:lineRule="auto"/>
        <w:ind w:left="283" w:hanging="283"/>
        <w:rPr>
          <w:rFonts w:ascii="Arial" w:hAnsi="Arial" w:cs="Arial"/>
          <w:sz w:val="20"/>
          <w:szCs w:val="20"/>
        </w:rPr>
      </w:pPr>
      <w:r w:rsidRPr="00936154">
        <w:rPr>
          <w:rFonts w:ascii="Arial" w:hAnsi="Arial" w:cs="Arial"/>
          <w:sz w:val="20"/>
          <w:szCs w:val="20"/>
        </w:rPr>
        <w:t xml:space="preserve">PD Výmena spoločných rozvodov – </w:t>
      </w:r>
      <w:r w:rsidR="00EE22BA">
        <w:rPr>
          <w:rFonts w:ascii="Arial" w:hAnsi="Arial" w:cs="Arial"/>
          <w:sz w:val="20"/>
          <w:szCs w:val="20"/>
        </w:rPr>
        <w:t>v</w:t>
      </w:r>
      <w:r w:rsidRPr="00936154">
        <w:rPr>
          <w:rFonts w:ascii="Arial" w:hAnsi="Arial" w:cs="Arial"/>
          <w:sz w:val="20"/>
          <w:szCs w:val="20"/>
        </w:rPr>
        <w:t>zduchotechnika</w:t>
      </w:r>
    </w:p>
    <w:p w:rsidR="002056D4" w:rsidRPr="00936154" w:rsidRDefault="002056D4" w:rsidP="00E72D4B">
      <w:pPr>
        <w:numPr>
          <w:ilvl w:val="0"/>
          <w:numId w:val="12"/>
        </w:numPr>
        <w:overflowPunct w:val="0"/>
        <w:autoSpaceDE w:val="0"/>
        <w:autoSpaceDN w:val="0"/>
        <w:spacing w:line="276" w:lineRule="auto"/>
        <w:ind w:left="283" w:hanging="283"/>
        <w:rPr>
          <w:rFonts w:ascii="Arial" w:hAnsi="Arial" w:cs="Arial"/>
          <w:sz w:val="20"/>
          <w:szCs w:val="20"/>
        </w:rPr>
      </w:pPr>
      <w:r w:rsidRPr="00936154">
        <w:rPr>
          <w:rFonts w:ascii="Arial" w:hAnsi="Arial" w:cs="Arial"/>
          <w:sz w:val="20"/>
          <w:szCs w:val="20"/>
        </w:rPr>
        <w:t>PD Inštalácia technického zariadenia OZE</w:t>
      </w:r>
    </w:p>
    <w:p w:rsidR="002056D4" w:rsidRPr="00936154" w:rsidRDefault="002056D4" w:rsidP="00E72D4B">
      <w:pPr>
        <w:numPr>
          <w:ilvl w:val="0"/>
          <w:numId w:val="12"/>
        </w:numPr>
        <w:overflowPunct w:val="0"/>
        <w:autoSpaceDE w:val="0"/>
        <w:autoSpaceDN w:val="0"/>
        <w:spacing w:line="276" w:lineRule="auto"/>
        <w:ind w:left="283" w:hanging="283"/>
        <w:rPr>
          <w:rFonts w:ascii="Arial" w:hAnsi="Arial" w:cs="Arial"/>
          <w:sz w:val="20"/>
          <w:szCs w:val="20"/>
        </w:rPr>
      </w:pPr>
      <w:r w:rsidRPr="00936154">
        <w:rPr>
          <w:rFonts w:ascii="Arial" w:hAnsi="Arial" w:cs="Arial"/>
          <w:sz w:val="20"/>
          <w:szCs w:val="20"/>
        </w:rPr>
        <w:t xml:space="preserve">Zjednodušená PD k bezbariérovému </w:t>
      </w:r>
      <w:r w:rsidR="00360C8A" w:rsidRPr="00936154">
        <w:rPr>
          <w:rFonts w:ascii="Arial" w:hAnsi="Arial" w:cs="Arial"/>
          <w:sz w:val="20"/>
          <w:szCs w:val="20"/>
        </w:rPr>
        <w:t xml:space="preserve">prístupu </w:t>
      </w:r>
      <w:r w:rsidR="00EE22BA">
        <w:rPr>
          <w:rFonts w:ascii="Arial" w:hAnsi="Arial" w:cs="Arial"/>
          <w:sz w:val="20"/>
          <w:szCs w:val="20"/>
        </w:rPr>
        <w:t>v</w:t>
      </w:r>
      <w:r w:rsidRPr="00936154">
        <w:rPr>
          <w:rFonts w:ascii="Arial" w:hAnsi="Arial" w:cs="Arial"/>
          <w:sz w:val="20"/>
          <w:szCs w:val="20"/>
        </w:rPr>
        <w:t xml:space="preserve"> ZSS</w:t>
      </w:r>
    </w:p>
    <w:p w:rsidR="002056D4" w:rsidRPr="00936154" w:rsidRDefault="002056D4" w:rsidP="00E72D4B">
      <w:pPr>
        <w:numPr>
          <w:ilvl w:val="0"/>
          <w:numId w:val="12"/>
        </w:numPr>
        <w:overflowPunct w:val="0"/>
        <w:autoSpaceDE w:val="0"/>
        <w:autoSpaceDN w:val="0"/>
        <w:spacing w:line="276" w:lineRule="auto"/>
        <w:ind w:left="283" w:hanging="283"/>
        <w:rPr>
          <w:rFonts w:ascii="Arial" w:hAnsi="Arial" w:cs="Arial"/>
          <w:sz w:val="20"/>
          <w:szCs w:val="20"/>
        </w:rPr>
      </w:pPr>
      <w:r w:rsidRPr="00936154">
        <w:rPr>
          <w:rFonts w:ascii="Arial" w:hAnsi="Arial" w:cs="Arial"/>
          <w:sz w:val="20"/>
          <w:szCs w:val="20"/>
        </w:rPr>
        <w:t>Zjednodušená PD k inej modernizácii</w:t>
      </w:r>
    </w:p>
    <w:p w:rsidR="002056D4" w:rsidRPr="00936154" w:rsidRDefault="003B0CC0" w:rsidP="003B0CC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  <w:lang w:val="sk-SK"/>
        </w:rPr>
        <w:t>V</w:t>
      </w:r>
      <w:r w:rsidR="002056D4" w:rsidRPr="00936154">
        <w:rPr>
          <w:rFonts w:ascii="Arial" w:hAnsi="Arial" w:cs="Arial"/>
          <w:sz w:val="20"/>
          <w:szCs w:val="20"/>
          <w:lang w:val="sk-SK"/>
        </w:rPr>
        <w:t xml:space="preserve"> prípade vydaného stavebného povolenia musí byť PD overená v stavebnom konaní, ktorá obsahuje </w:t>
      </w:r>
    </w:p>
    <w:p w:rsidR="002056D4" w:rsidRPr="00936154" w:rsidRDefault="002056D4" w:rsidP="00E72D4B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  <w:lang w:val="sk-SK"/>
        </w:rPr>
        <w:lastRenderedPageBreak/>
        <w:t>technickú správu</w:t>
      </w:r>
    </w:p>
    <w:p w:rsidR="002056D4" w:rsidRPr="00936154" w:rsidRDefault="002056D4" w:rsidP="00E72D4B">
      <w:pPr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  <w:lang w:val="sk-SK"/>
        </w:rPr>
        <w:t>stavebné výkresy so zakreslením súčasného a navrhovaného stavu</w:t>
      </w:r>
    </w:p>
    <w:p w:rsidR="003B0CC0" w:rsidRPr="00936154" w:rsidRDefault="003B0CC0" w:rsidP="00E72D4B">
      <w:pPr>
        <w:pStyle w:val="Odsekzoznamu"/>
        <w:numPr>
          <w:ilvl w:val="0"/>
          <w:numId w:val="4"/>
        </w:numPr>
        <w:overflowPunct w:val="0"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36154">
        <w:rPr>
          <w:rFonts w:ascii="Arial" w:hAnsi="Arial" w:cs="Arial"/>
          <w:sz w:val="20"/>
          <w:szCs w:val="20"/>
        </w:rPr>
        <w:t xml:space="preserve">položkový rozpočet – napr. výťahu, rozvodov…iba </w:t>
      </w:r>
      <w:r w:rsidRPr="00936154">
        <w:rPr>
          <w:rFonts w:ascii="Arial" w:hAnsi="Arial" w:cs="Arial"/>
          <w:sz w:val="20"/>
          <w:szCs w:val="20"/>
          <w:u w:val="single"/>
        </w:rPr>
        <w:t>ak nie sú súčasťou zmluvy o dielo</w:t>
      </w:r>
      <w:r w:rsidRPr="00936154">
        <w:rPr>
          <w:rFonts w:ascii="Arial" w:hAnsi="Arial" w:cs="Arial"/>
          <w:sz w:val="20"/>
          <w:szCs w:val="20"/>
        </w:rPr>
        <w:t xml:space="preserve"> so zhotoviteľom stavby – viď príloha .č. 22</w:t>
      </w:r>
    </w:p>
    <w:p w:rsidR="002056D4" w:rsidRPr="00936154" w:rsidRDefault="002056D4" w:rsidP="003B0CC0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k-SK"/>
        </w:rPr>
      </w:pPr>
    </w:p>
    <w:p w:rsidR="00C23C11" w:rsidRPr="00936154" w:rsidRDefault="002056D4" w:rsidP="00936154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936154">
        <w:rPr>
          <w:rFonts w:ascii="Arial" w:hAnsi="Arial" w:cs="Arial"/>
          <w:sz w:val="20"/>
          <w:szCs w:val="20"/>
        </w:rPr>
        <w:t xml:space="preserve">V prípade udržiavacích prác, na ktoré sa nevyžaduje stavebné povolenie ani ohlásenie stavby, je potrebné predložiť  zjednodušený projekt (alebo schému) a technickú správu s vyznačením prác realizovaných v rámci typov obnovy /podúčelov. </w:t>
      </w:r>
    </w:p>
    <w:p w:rsidR="003B0CC0" w:rsidRPr="00936154" w:rsidRDefault="002056D4" w:rsidP="00936154">
      <w:pPr>
        <w:jc w:val="both"/>
        <w:rPr>
          <w:rFonts w:ascii="Arial" w:hAnsi="Arial" w:cs="Arial"/>
          <w:sz w:val="20"/>
          <w:szCs w:val="20"/>
        </w:rPr>
      </w:pPr>
      <w:r w:rsidRPr="00936154">
        <w:rPr>
          <w:rFonts w:ascii="Arial" w:hAnsi="Arial" w:cs="Arial"/>
          <w:sz w:val="20"/>
          <w:szCs w:val="20"/>
        </w:rPr>
        <w:t>Pri</w:t>
      </w:r>
      <w:r w:rsidR="008A0A5F" w:rsidRPr="00936154">
        <w:rPr>
          <w:rFonts w:ascii="Arial" w:hAnsi="Arial" w:cs="Arial"/>
          <w:sz w:val="20"/>
          <w:szCs w:val="20"/>
        </w:rPr>
        <w:t xml:space="preserve"> </w:t>
      </w:r>
      <w:r w:rsidR="008A0A5F" w:rsidRPr="00936154">
        <w:rPr>
          <w:rFonts w:ascii="Arial" w:hAnsi="Arial" w:cs="Arial"/>
          <w:bCs/>
          <w:sz w:val="20"/>
          <w:szCs w:val="20"/>
        </w:rPr>
        <w:t>Výmen</w:t>
      </w:r>
      <w:r w:rsidRPr="00936154">
        <w:rPr>
          <w:rFonts w:ascii="Arial" w:hAnsi="Arial" w:cs="Arial"/>
          <w:bCs/>
          <w:sz w:val="20"/>
          <w:szCs w:val="20"/>
        </w:rPr>
        <w:t>e výťahu resp. Modernizácii</w:t>
      </w:r>
      <w:r w:rsidR="008A0A5F" w:rsidRPr="00936154">
        <w:rPr>
          <w:rFonts w:ascii="Arial" w:hAnsi="Arial" w:cs="Arial"/>
          <w:bCs/>
          <w:sz w:val="20"/>
          <w:szCs w:val="20"/>
        </w:rPr>
        <w:t xml:space="preserve"> výťahu </w:t>
      </w:r>
      <w:r w:rsidR="008A0A5F" w:rsidRPr="00936154">
        <w:rPr>
          <w:rFonts w:ascii="Arial" w:hAnsi="Arial" w:cs="Arial"/>
          <w:sz w:val="20"/>
          <w:szCs w:val="20"/>
        </w:rPr>
        <w:t xml:space="preserve">alebo </w:t>
      </w:r>
      <w:r w:rsidRPr="00936154">
        <w:rPr>
          <w:rFonts w:ascii="Arial" w:hAnsi="Arial" w:cs="Arial"/>
          <w:sz w:val="20"/>
          <w:szCs w:val="20"/>
        </w:rPr>
        <w:t>Výmene</w:t>
      </w:r>
      <w:r w:rsidR="008A0A5F" w:rsidRPr="00936154">
        <w:rPr>
          <w:rFonts w:ascii="Arial" w:hAnsi="Arial" w:cs="Arial"/>
          <w:sz w:val="20"/>
          <w:szCs w:val="20"/>
        </w:rPr>
        <w:t xml:space="preserve"> spoločných rozvodov  je potrebné </w:t>
      </w:r>
      <w:r w:rsidR="008A0A5F" w:rsidRPr="00936154">
        <w:rPr>
          <w:rFonts w:ascii="Arial" w:hAnsi="Arial" w:cs="Arial"/>
          <w:bCs/>
          <w:sz w:val="20"/>
          <w:szCs w:val="20"/>
        </w:rPr>
        <w:t xml:space="preserve">doložiť </w:t>
      </w:r>
      <w:r w:rsidR="003B0CC0" w:rsidRPr="00936154">
        <w:rPr>
          <w:rFonts w:ascii="Arial" w:hAnsi="Arial" w:cs="Arial"/>
          <w:bCs/>
          <w:sz w:val="20"/>
          <w:szCs w:val="20"/>
        </w:rPr>
        <w:t xml:space="preserve">výkresy- </w:t>
      </w:r>
      <w:r w:rsidR="008A0A5F" w:rsidRPr="00936154">
        <w:rPr>
          <w:rFonts w:ascii="Arial" w:hAnsi="Arial" w:cs="Arial"/>
          <w:bCs/>
          <w:sz w:val="20"/>
          <w:szCs w:val="20"/>
        </w:rPr>
        <w:t> </w:t>
      </w:r>
      <w:r w:rsidR="008A0A5F" w:rsidRPr="00936154">
        <w:rPr>
          <w:rFonts w:ascii="Arial" w:hAnsi="Arial" w:cs="Arial"/>
          <w:b/>
          <w:bCs/>
          <w:sz w:val="20"/>
          <w:szCs w:val="20"/>
          <w:shd w:val="clear" w:color="auto" w:fill="FFFFFF"/>
        </w:rPr>
        <w:t>pôdorys budovy</w:t>
      </w:r>
      <w:r w:rsidR="008A0A5F" w:rsidRPr="009361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s vyznačením vymieňaných a modernizovaných výťahov alebo rozvodov, </w:t>
      </w:r>
      <w:r w:rsidR="008A0A5F" w:rsidRPr="00936154">
        <w:rPr>
          <w:rFonts w:ascii="Arial" w:hAnsi="Arial" w:cs="Arial"/>
          <w:b/>
          <w:bCs/>
          <w:sz w:val="20"/>
          <w:szCs w:val="20"/>
          <w:shd w:val="clear" w:color="auto" w:fill="FFFFFF"/>
        </w:rPr>
        <w:t>rez budovy</w:t>
      </w:r>
      <w:r w:rsidR="008A0A5F" w:rsidRPr="00936154">
        <w:rPr>
          <w:rFonts w:ascii="Arial" w:hAnsi="Arial" w:cs="Arial"/>
          <w:bCs/>
          <w:sz w:val="20"/>
          <w:szCs w:val="20"/>
          <w:shd w:val="clear" w:color="auto" w:fill="FFFFFF"/>
        </w:rPr>
        <w:t>, výkresy výťahovej šachty ak sa realizujú úpravy šachty</w:t>
      </w:r>
      <w:r w:rsidR="008A0A5F" w:rsidRPr="00936154">
        <w:rPr>
          <w:rFonts w:ascii="Arial" w:hAnsi="Arial" w:cs="Arial"/>
          <w:sz w:val="20"/>
          <w:szCs w:val="20"/>
          <w:shd w:val="clear" w:color="auto" w:fill="FFFFFF"/>
        </w:rPr>
        <w:t xml:space="preserve"> a technické správy s podrobným popisom realizovaných stavebných úprav.</w:t>
      </w:r>
    </w:p>
    <w:p w:rsidR="008A0A5F" w:rsidRPr="00936154" w:rsidRDefault="003B0CC0" w:rsidP="0093615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36154">
        <w:rPr>
          <w:rFonts w:ascii="Arial" w:hAnsi="Arial" w:cs="Arial"/>
          <w:sz w:val="20"/>
          <w:szCs w:val="20"/>
        </w:rPr>
        <w:t>To isté platí aj pre Inú modernizáci</w:t>
      </w:r>
      <w:r w:rsidR="001B3E9D">
        <w:rPr>
          <w:rFonts w:ascii="Arial" w:hAnsi="Arial" w:cs="Arial"/>
          <w:sz w:val="20"/>
          <w:szCs w:val="20"/>
        </w:rPr>
        <w:t>u.</w:t>
      </w:r>
    </w:p>
    <w:p w:rsidR="003B0CC0" w:rsidRPr="00936154" w:rsidRDefault="003B0CC0" w:rsidP="00936154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  <w:lang w:val="sk-SK"/>
        </w:rPr>
        <w:t>V rámci projektovej dokumentácie je potrebné predložiť aj situačný výkres stavby.</w:t>
      </w:r>
    </w:p>
    <w:p w:rsidR="003B0CC0" w:rsidRPr="00936154" w:rsidRDefault="003B0CC0" w:rsidP="003B0CC0">
      <w:pPr>
        <w:rPr>
          <w:rFonts w:ascii="Arial" w:hAnsi="Arial" w:cs="Arial"/>
          <w:sz w:val="10"/>
          <w:szCs w:val="10"/>
          <w:u w:val="single"/>
        </w:rPr>
      </w:pPr>
    </w:p>
    <w:p w:rsidR="00F33D05" w:rsidRPr="00936154" w:rsidRDefault="00F33D05" w:rsidP="00B9699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Projektová dokumentácia </w:t>
      </w:r>
      <w:r w:rsidRPr="00936154">
        <w:rPr>
          <w:rFonts w:ascii="Arial" w:hAnsi="Arial" w:cs="Arial"/>
          <w:sz w:val="20"/>
          <w:szCs w:val="20"/>
          <w:lang w:val="sk-SK"/>
        </w:rPr>
        <w:t>sa dokladuje v dvoch vyhotoveniach , pričom jeden exemplár ostáva na ÓÚ  pre potreby kontroly čerpania finančných prostriedkov.</w:t>
      </w:r>
    </w:p>
    <w:p w:rsidR="00342DBB" w:rsidRPr="00936154" w:rsidRDefault="00342DBB" w:rsidP="003B0CC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552D11" w:rsidRPr="00F27EC0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sk-SK"/>
        </w:rPr>
      </w:pPr>
      <w:r w:rsidRPr="00BB743E">
        <w:rPr>
          <w:rFonts w:ascii="Arial" w:hAnsi="Arial" w:cs="Arial"/>
          <w:b/>
          <w:sz w:val="20"/>
          <w:szCs w:val="20"/>
          <w:lang w:val="sk-SK"/>
        </w:rPr>
        <w:t xml:space="preserve">Tabuľka </w:t>
      </w:r>
      <w:r>
        <w:rPr>
          <w:rFonts w:ascii="Arial" w:hAnsi="Arial" w:cs="Arial"/>
          <w:b/>
          <w:sz w:val="20"/>
          <w:szCs w:val="20"/>
          <w:lang w:val="sk-SK"/>
        </w:rPr>
        <w:t xml:space="preserve">- </w:t>
      </w:r>
      <w:r w:rsidRPr="00F27EC0">
        <w:rPr>
          <w:rFonts w:ascii="Arial" w:hAnsi="Arial" w:cs="Arial"/>
          <w:b/>
          <w:sz w:val="20"/>
          <w:szCs w:val="20"/>
          <w:lang w:val="sk-SK"/>
        </w:rPr>
        <w:t>špecifikácia plôch a počtu lôžok v</w:t>
      </w:r>
      <w:r w:rsidR="00360C8A">
        <w:rPr>
          <w:rFonts w:ascii="Arial" w:hAnsi="Arial" w:cs="Arial"/>
          <w:b/>
          <w:sz w:val="20"/>
          <w:szCs w:val="20"/>
          <w:lang w:val="sk-SK"/>
        </w:rPr>
        <w:t> </w:t>
      </w:r>
      <w:r w:rsidRPr="00F27EC0">
        <w:rPr>
          <w:rFonts w:ascii="Arial" w:hAnsi="Arial" w:cs="Arial"/>
          <w:b/>
          <w:sz w:val="20"/>
          <w:szCs w:val="20"/>
          <w:lang w:val="sk-SK"/>
        </w:rPr>
        <w:t>ZS</w:t>
      </w:r>
      <w:r w:rsidR="00360C8A">
        <w:rPr>
          <w:rFonts w:ascii="Arial" w:hAnsi="Arial" w:cs="Arial"/>
          <w:b/>
          <w:sz w:val="20"/>
          <w:szCs w:val="20"/>
          <w:lang w:val="sk-SK"/>
        </w:rPr>
        <w:t xml:space="preserve">S </w:t>
      </w:r>
      <w:r w:rsidR="003B0CC0">
        <w:rPr>
          <w:rFonts w:ascii="Arial" w:hAnsi="Arial" w:cs="Arial"/>
          <w:color w:val="FFC000"/>
          <w:sz w:val="20"/>
          <w:szCs w:val="20"/>
          <w:lang w:val="sk-SK"/>
        </w:rPr>
        <w:t xml:space="preserve"> </w:t>
      </w:r>
    </w:p>
    <w:p w:rsidR="00552D11" w:rsidRPr="00936154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Plochy obytných miestností ,príslušenstva obytných miestností ZSS a spoločných priestorov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ZSS podľa § 6 o</w:t>
      </w:r>
      <w:r>
        <w:rPr>
          <w:rFonts w:ascii="Arial" w:hAnsi="Arial" w:cs="Arial"/>
          <w:sz w:val="20"/>
          <w:szCs w:val="20"/>
          <w:lang w:val="sk-SK"/>
        </w:rPr>
        <w:t xml:space="preserve">ds.7 zákona č.150/2013 Z.z. o ŠFRB a v znení </w:t>
      </w:r>
      <w:r w:rsidR="00191FDE">
        <w:rPr>
          <w:rFonts w:ascii="Arial" w:hAnsi="Arial" w:cs="Arial"/>
          <w:sz w:val="20"/>
          <w:szCs w:val="20"/>
          <w:lang w:val="sk-SK"/>
        </w:rPr>
        <w:t xml:space="preserve">neskorších </w:t>
      </w:r>
      <w:r w:rsidR="00191FDE" w:rsidRPr="00936154">
        <w:rPr>
          <w:rFonts w:ascii="Arial" w:hAnsi="Arial" w:cs="Arial"/>
          <w:sz w:val="20"/>
          <w:szCs w:val="20"/>
          <w:lang w:val="sk-SK"/>
        </w:rPr>
        <w:t>predpisov (aktuálne znenie zákon č.</w:t>
      </w:r>
      <w:r w:rsidR="001B3E9D">
        <w:rPr>
          <w:rFonts w:ascii="Arial" w:hAnsi="Arial" w:cs="Arial"/>
          <w:sz w:val="20"/>
          <w:szCs w:val="20"/>
          <w:lang w:val="sk-SK"/>
        </w:rPr>
        <w:t xml:space="preserve"> </w:t>
      </w:r>
      <w:r w:rsidR="00191FDE" w:rsidRPr="00936154">
        <w:rPr>
          <w:rFonts w:ascii="Arial" w:hAnsi="Arial" w:cs="Arial"/>
          <w:sz w:val="20"/>
          <w:szCs w:val="20"/>
          <w:lang w:val="sk-SK"/>
        </w:rPr>
        <w:t>244/2017</w:t>
      </w:r>
      <w:r w:rsidRPr="00936154">
        <w:rPr>
          <w:rFonts w:ascii="Arial" w:hAnsi="Arial" w:cs="Arial"/>
          <w:sz w:val="20"/>
          <w:szCs w:val="20"/>
          <w:lang w:val="sk-SK"/>
        </w:rPr>
        <w:t xml:space="preserve"> Z.z.</w:t>
      </w:r>
      <w:r w:rsidR="00191FDE" w:rsidRPr="00936154">
        <w:rPr>
          <w:rFonts w:ascii="Arial" w:hAnsi="Arial" w:cs="Arial"/>
          <w:sz w:val="20"/>
          <w:szCs w:val="20"/>
          <w:lang w:val="sk-SK"/>
        </w:rPr>
        <w:t>)</w:t>
      </w:r>
    </w:p>
    <w:p w:rsidR="00191FDE" w:rsidRPr="00936154" w:rsidRDefault="00191FDE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936154">
        <w:rPr>
          <w:rFonts w:ascii="Arial" w:hAnsi="Arial" w:cs="Arial"/>
          <w:sz w:val="20"/>
          <w:szCs w:val="20"/>
          <w:lang w:val="sk-SK"/>
        </w:rPr>
        <w:t>.</w:t>
      </w:r>
    </w:p>
    <w:p w:rsidR="00B96997" w:rsidRPr="00936154" w:rsidRDefault="001256AB" w:rsidP="00936154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936154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Prílohy </w:t>
      </w:r>
      <w:r w:rsidR="00B96997" w:rsidRPr="00936154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18 – 21 </w:t>
      </w:r>
      <w:r w:rsidRPr="00936154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sa predkladaj</w:t>
      </w:r>
      <w:r w:rsidR="008A0A5F" w:rsidRPr="00936154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ú </w:t>
      </w:r>
      <w:r w:rsidR="00B96997" w:rsidRPr="00936154">
        <w:rPr>
          <w:rFonts w:ascii="Arial" w:hAnsi="Arial" w:cs="Arial"/>
          <w:b/>
          <w:sz w:val="20"/>
          <w:szCs w:val="20"/>
          <w:u w:val="single"/>
          <w:lang w:val="sk-SK"/>
        </w:rPr>
        <w:t>iba v účele U 803 - Zatep</w:t>
      </w:r>
      <w:r w:rsidR="006F754C" w:rsidRPr="00936154">
        <w:rPr>
          <w:rFonts w:ascii="Arial" w:hAnsi="Arial" w:cs="Arial"/>
          <w:b/>
          <w:sz w:val="20"/>
          <w:szCs w:val="20"/>
          <w:u w:val="single"/>
          <w:lang w:val="sk-SK"/>
        </w:rPr>
        <w:t>le</w:t>
      </w:r>
      <w:r w:rsidR="00B96997" w:rsidRPr="00936154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nie ZSS </w:t>
      </w:r>
    </w:p>
    <w:p w:rsidR="00BA6EF8" w:rsidRPr="00936154" w:rsidRDefault="00BA6EF8" w:rsidP="0093615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552D11" w:rsidRPr="00510FC2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>Príloha 18 a)</w:t>
      </w:r>
      <w:r w:rsidRPr="00510FC2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 </w:t>
      </w:r>
    </w:p>
    <w:p w:rsidR="00552D11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BB743E">
        <w:rPr>
          <w:rFonts w:ascii="Arial" w:hAnsi="Arial" w:cs="Arial"/>
          <w:b/>
          <w:sz w:val="20"/>
          <w:szCs w:val="20"/>
          <w:lang w:val="sk-SK"/>
        </w:rPr>
        <w:t>Projektové energetické hodnotenie budovy</w:t>
      </w:r>
      <w:r w:rsidRPr="00BB743E">
        <w:rPr>
          <w:rFonts w:ascii="Arial" w:hAnsi="Arial" w:cs="Arial"/>
          <w:sz w:val="20"/>
          <w:szCs w:val="20"/>
          <w:lang w:val="sk-SK"/>
        </w:rPr>
        <w:t xml:space="preserve"> </w:t>
      </w:r>
      <w:r w:rsidRPr="00BB743E">
        <w:rPr>
          <w:rFonts w:ascii="Arial" w:hAnsi="Arial" w:cs="Arial"/>
          <w:b/>
          <w:sz w:val="20"/>
          <w:szCs w:val="20"/>
          <w:lang w:val="sk-SK"/>
        </w:rPr>
        <w:t>ZSS</w:t>
      </w:r>
      <w:r w:rsidRPr="00BB743E">
        <w:rPr>
          <w:rFonts w:ascii="Arial" w:hAnsi="Arial" w:cs="Arial"/>
          <w:sz w:val="20"/>
          <w:szCs w:val="20"/>
          <w:lang w:val="sk-SK"/>
        </w:rPr>
        <w:t xml:space="preserve"> preukazujúce, že sú dodržané minimálne požiadavky na energetickú hospodárnosť budov v súlade so zákonom č. 555/2005 Z.Z. o energetickej hospodárnosti budov a zmene a doplnení niektorých zákonov v znení neskorších predpisov.</w:t>
      </w:r>
      <w:r>
        <w:rPr>
          <w:rFonts w:ascii="Arial" w:hAnsi="Arial" w:cs="Arial"/>
          <w:sz w:val="20"/>
          <w:szCs w:val="20"/>
          <w:lang w:val="sk-SK"/>
        </w:rPr>
        <w:t xml:space="preserve">  </w:t>
      </w:r>
    </w:p>
    <w:p w:rsidR="00C04BAA" w:rsidRDefault="00C04BAA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552D11" w:rsidRPr="00C018F8" w:rsidRDefault="00552D11" w:rsidP="00552D11">
      <w:pPr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1B4403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18 c)</w:t>
      </w:r>
    </w:p>
    <w:p w:rsidR="00B0296C" w:rsidRPr="00C04BAA" w:rsidRDefault="00552D11" w:rsidP="00573CFD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Zatepľovaná plocha je plocha stavebných konštrukcií, ktorými s</w:t>
      </w:r>
      <w:r>
        <w:rPr>
          <w:rFonts w:ascii="Arial" w:hAnsi="Arial" w:cs="Arial"/>
          <w:sz w:val="20"/>
          <w:szCs w:val="20"/>
          <w:lang w:val="sk-SK"/>
        </w:rPr>
        <w:t xml:space="preserve">ú obvodový plášť, strešný plášť, </w:t>
      </w:r>
      <w:r w:rsidRPr="003C657D">
        <w:rPr>
          <w:rFonts w:ascii="Arial" w:hAnsi="Arial" w:cs="Arial"/>
          <w:sz w:val="20"/>
          <w:szCs w:val="20"/>
          <w:lang w:val="sk-SK"/>
        </w:rPr>
        <w:t>otvorové konštrukcie</w:t>
      </w:r>
      <w:r w:rsidRPr="00C242EE">
        <w:rPr>
          <w:color w:val="FF0000"/>
          <w:sz w:val="22"/>
          <w:szCs w:val="22"/>
          <w:lang w:val="sk-SK"/>
        </w:rPr>
        <w:t xml:space="preserve"> </w:t>
      </w:r>
      <w:r w:rsidRPr="00FB185B">
        <w:rPr>
          <w:rFonts w:ascii="Arial" w:hAnsi="Arial" w:cs="Arial"/>
          <w:sz w:val="20"/>
          <w:szCs w:val="20"/>
          <w:lang w:val="sk-SK"/>
        </w:rPr>
        <w:t>a vodorovné deliace konštrukcie medzi vykurovaným a nevykurovaným priestorom,</w:t>
      </w:r>
      <w:r w:rsidRPr="00FB185B">
        <w:rPr>
          <w:sz w:val="22"/>
          <w:szCs w:val="22"/>
          <w:lang w:val="sk-SK"/>
        </w:rPr>
        <w:t xml:space="preserve"> </w:t>
      </w:r>
      <w:r w:rsidRPr="00FB185B">
        <w:rPr>
          <w:rFonts w:ascii="Arial" w:hAnsi="Arial" w:cs="Arial"/>
          <w:sz w:val="20"/>
          <w:szCs w:val="20"/>
          <w:lang w:val="sk-SK"/>
        </w:rPr>
        <w:t>ktoré sú predmetom realizácie zatepľovania.</w:t>
      </w:r>
      <w:r w:rsidR="00B0296C">
        <w:rPr>
          <w:rFonts w:ascii="Arial" w:hAnsi="Arial" w:cs="Arial"/>
          <w:sz w:val="20"/>
          <w:szCs w:val="20"/>
          <w:lang w:val="sk-SK"/>
        </w:rPr>
        <w:t xml:space="preserve"> </w:t>
      </w:r>
      <w:r w:rsidR="00B0296C" w:rsidRPr="00C04BAA">
        <w:rPr>
          <w:rFonts w:ascii="Arial" w:hAnsi="Arial" w:cs="Arial"/>
          <w:sz w:val="20"/>
          <w:szCs w:val="20"/>
          <w:lang w:val="sk-SK"/>
        </w:rPr>
        <w:t xml:space="preserve">- viď. vzor </w:t>
      </w:r>
      <w:r w:rsidRPr="00C04BAA">
        <w:rPr>
          <w:b/>
          <w:sz w:val="22"/>
          <w:szCs w:val="22"/>
          <w:lang w:val="sk-SK"/>
        </w:rPr>
        <w:t xml:space="preserve"> </w:t>
      </w:r>
      <w:r w:rsidR="00B0296C" w:rsidRPr="00C04BAA">
        <w:rPr>
          <w:rFonts w:ascii="Arial" w:hAnsi="Arial" w:cs="Arial"/>
          <w:sz w:val="20"/>
          <w:szCs w:val="20"/>
          <w:lang w:val="sk-SK"/>
        </w:rPr>
        <w:t>prílohy č.18 c) - Tabuľka pre výpočet zatepľovanej plochy</w:t>
      </w:r>
      <w:r w:rsidR="00573CFD">
        <w:rPr>
          <w:rFonts w:ascii="Arial" w:hAnsi="Arial" w:cs="Arial"/>
          <w:sz w:val="20"/>
          <w:szCs w:val="20"/>
          <w:lang w:val="sk-SK"/>
        </w:rPr>
        <w:t>.</w:t>
      </w:r>
    </w:p>
    <w:p w:rsidR="00552D11" w:rsidRPr="00FB185B" w:rsidRDefault="00552D11" w:rsidP="00573CFD">
      <w:pPr>
        <w:pStyle w:val="Odsekzoznamu"/>
        <w:spacing w:line="276" w:lineRule="auto"/>
        <w:ind w:left="0"/>
        <w:jc w:val="both"/>
        <w:rPr>
          <w:b/>
          <w:sz w:val="22"/>
          <w:szCs w:val="22"/>
          <w:lang w:val="sk-SK"/>
        </w:rPr>
      </w:pPr>
    </w:p>
    <w:p w:rsidR="00552D11" w:rsidRPr="003C657D" w:rsidRDefault="00552D11" w:rsidP="00552D11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C657D">
        <w:rPr>
          <w:rFonts w:ascii="Arial" w:hAnsi="Arial" w:cs="Arial"/>
          <w:b/>
          <w:sz w:val="20"/>
          <w:szCs w:val="20"/>
          <w:u w:val="single"/>
          <w:lang w:val="sk-SK"/>
        </w:rPr>
        <w:t>Príloha</w:t>
      </w:r>
      <w:r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sk-SK"/>
        </w:rPr>
        <w:t>1</w:t>
      </w:r>
      <w:r w:rsidRPr="003C657D">
        <w:rPr>
          <w:rFonts w:ascii="Arial" w:hAnsi="Arial" w:cs="Arial"/>
          <w:b/>
          <w:bCs/>
          <w:sz w:val="20"/>
          <w:szCs w:val="20"/>
          <w:u w:val="single"/>
          <w:lang w:val="sk-SK"/>
        </w:rPr>
        <w:t>9</w:t>
      </w:r>
      <w:r>
        <w:rPr>
          <w:rFonts w:ascii="Arial" w:hAnsi="Arial" w:cs="Arial"/>
          <w:b/>
          <w:bCs/>
          <w:sz w:val="20"/>
          <w:szCs w:val="20"/>
          <w:u w:val="single"/>
          <w:lang w:val="sk-SK"/>
        </w:rPr>
        <w:t>.</w:t>
      </w:r>
    </w:p>
    <w:p w:rsidR="00552D11" w:rsidRPr="00FB185B" w:rsidRDefault="00552D11" w:rsidP="00552D11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>
        <w:rPr>
          <w:rFonts w:ascii="Arial" w:hAnsi="Arial" w:cs="Arial"/>
          <w:color w:val="000000"/>
          <w:sz w:val="20"/>
          <w:szCs w:val="20"/>
          <w:lang w:val="sk-SK"/>
        </w:rPr>
        <w:t xml:space="preserve">Vek </w:t>
      </w:r>
      <w:r w:rsidRPr="00FB185B">
        <w:rPr>
          <w:rFonts w:ascii="Arial" w:hAnsi="Arial" w:cs="Arial"/>
          <w:sz w:val="20"/>
          <w:szCs w:val="20"/>
          <w:lang w:val="sk-SK"/>
        </w:rPr>
        <w:t>budovy</w:t>
      </w:r>
      <w:r w:rsidRPr="00275A99">
        <w:rPr>
          <w:rFonts w:ascii="Arial" w:hAnsi="Arial" w:cs="Arial"/>
          <w:color w:val="92D050"/>
          <w:sz w:val="20"/>
          <w:szCs w:val="20"/>
          <w:lang w:val="sk-SK"/>
        </w:rPr>
        <w:t xml:space="preserve"> </w:t>
      </w:r>
      <w:r w:rsidRPr="008873E3">
        <w:rPr>
          <w:rFonts w:ascii="Arial" w:hAnsi="Arial" w:cs="Arial"/>
          <w:color w:val="000000"/>
          <w:sz w:val="20"/>
          <w:szCs w:val="20"/>
          <w:lang w:val="sk-SK"/>
        </w:rPr>
        <w:t xml:space="preserve">je obmedzený len v prípade realizácie zatepľovania a predkladá sa </w:t>
      </w:r>
      <w:r w:rsidRPr="00FB185B">
        <w:rPr>
          <w:rFonts w:ascii="Arial" w:hAnsi="Arial" w:cs="Arial"/>
          <w:sz w:val="20"/>
          <w:szCs w:val="20"/>
          <w:lang w:val="sk-SK"/>
        </w:rPr>
        <w:t xml:space="preserve">kolaudačné rozhodnutie </w:t>
      </w:r>
      <w:r w:rsidRPr="00FB185B">
        <w:rPr>
          <w:rFonts w:ascii="Arial" w:eastAsia="Calibri" w:hAnsi="Arial" w:cs="Arial"/>
          <w:sz w:val="20"/>
          <w:szCs w:val="20"/>
          <w:lang w:val="sk-SK"/>
        </w:rPr>
        <w:t>preukazujúce, že budova b</w:t>
      </w:r>
      <w:r w:rsidRPr="00FB185B">
        <w:rPr>
          <w:rFonts w:ascii="Arial" w:hAnsi="Arial" w:cs="Arial"/>
          <w:sz w:val="20"/>
          <w:szCs w:val="20"/>
        </w:rPr>
        <w:t>ola daná do užívania aspoň desať rokov pred podaním žiadosti.</w:t>
      </w:r>
      <w:r w:rsidRPr="00FB185B">
        <w:rPr>
          <w:rFonts w:ascii="Arial" w:eastAsia="Calibri" w:hAnsi="Arial" w:cs="Arial"/>
          <w:sz w:val="20"/>
          <w:szCs w:val="20"/>
          <w:lang w:val="sk-SK"/>
        </w:rPr>
        <w:t xml:space="preserve"> </w:t>
      </w:r>
    </w:p>
    <w:p w:rsidR="00552D11" w:rsidRPr="003C657D" w:rsidRDefault="00552D11" w:rsidP="00552D11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V prípade, že žiadateľ nedisponuje predmetným dokladom o kolaudácii domu, je možné splnenie tejto podmienky preukázať:</w:t>
      </w:r>
    </w:p>
    <w:p w:rsidR="00552D11" w:rsidRPr="003C657D" w:rsidRDefault="00552D11" w:rsidP="00E72D4B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rozhodnutím o pridelení súpisného čísla</w:t>
      </w:r>
    </w:p>
    <w:p w:rsidR="00552D11" w:rsidRPr="001B4403" w:rsidRDefault="00552D11" w:rsidP="00E72D4B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ED6FD6">
        <w:rPr>
          <w:rFonts w:ascii="Arial" w:hAnsi="Arial" w:cs="Arial"/>
          <w:sz w:val="20"/>
          <w:szCs w:val="20"/>
          <w:lang w:val="sk-SK"/>
        </w:rPr>
        <w:t xml:space="preserve">listom vlastníctva, z ktorého </w:t>
      </w:r>
      <w:r w:rsidRPr="001B4403">
        <w:rPr>
          <w:rFonts w:ascii="Arial" w:hAnsi="Arial" w:cs="Arial"/>
          <w:sz w:val="20"/>
          <w:szCs w:val="20"/>
          <w:lang w:val="sk-SK"/>
        </w:rPr>
        <w:t>vyplýva, že b</w:t>
      </w:r>
      <w:r>
        <w:rPr>
          <w:rFonts w:ascii="Arial" w:hAnsi="Arial" w:cs="Arial"/>
          <w:sz w:val="20"/>
          <w:szCs w:val="20"/>
          <w:lang w:val="sk-SK"/>
        </w:rPr>
        <w:t>udova</w:t>
      </w:r>
      <w:r w:rsidRPr="001B4403">
        <w:rPr>
          <w:rFonts w:ascii="Arial" w:hAnsi="Arial" w:cs="Arial"/>
          <w:sz w:val="20"/>
          <w:szCs w:val="20"/>
          <w:lang w:val="sk-SK"/>
        </w:rPr>
        <w:t xml:space="preserve"> bol</w:t>
      </w:r>
      <w:r>
        <w:rPr>
          <w:rFonts w:ascii="Arial" w:hAnsi="Arial" w:cs="Arial"/>
          <w:sz w:val="20"/>
          <w:szCs w:val="20"/>
          <w:lang w:val="sk-SK"/>
        </w:rPr>
        <w:t>a</w:t>
      </w:r>
      <w:r w:rsidRPr="001B4403">
        <w:rPr>
          <w:rFonts w:ascii="Arial" w:hAnsi="Arial" w:cs="Arial"/>
          <w:sz w:val="20"/>
          <w:szCs w:val="20"/>
          <w:lang w:val="sk-SK"/>
        </w:rPr>
        <w:t xml:space="preserve"> </w:t>
      </w:r>
      <w:r w:rsidRPr="001B4403">
        <w:rPr>
          <w:rFonts w:ascii="Arial" w:hAnsi="Arial" w:cs="Arial"/>
          <w:sz w:val="20"/>
          <w:szCs w:val="20"/>
        </w:rPr>
        <w:t>daný do užívania aspoň desať rokov pred podaním žiadosti</w:t>
      </w:r>
    </w:p>
    <w:p w:rsidR="00552D11" w:rsidRPr="001B4403" w:rsidRDefault="00552D11" w:rsidP="00E72D4B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1B4403">
        <w:rPr>
          <w:rFonts w:ascii="Arial" w:hAnsi="Arial" w:cs="Arial"/>
          <w:sz w:val="20"/>
          <w:szCs w:val="20"/>
          <w:lang w:val="sk-SK"/>
        </w:rPr>
        <w:t xml:space="preserve">zmluvou o nadobudnutí stavby, </w:t>
      </w:r>
      <w:r w:rsidRPr="001B4403">
        <w:rPr>
          <w:rFonts w:ascii="Arial" w:eastAsia="Calibri" w:hAnsi="Arial" w:cs="Arial"/>
          <w:sz w:val="20"/>
          <w:szCs w:val="20"/>
          <w:lang w:val="sk-SK"/>
        </w:rPr>
        <w:t>z ktorej vyplýva, že b</w:t>
      </w:r>
      <w:r>
        <w:rPr>
          <w:rFonts w:ascii="Arial" w:eastAsia="Calibri" w:hAnsi="Arial" w:cs="Arial"/>
          <w:sz w:val="20"/>
          <w:szCs w:val="20"/>
          <w:lang w:val="sk-SK"/>
        </w:rPr>
        <w:t>udova</w:t>
      </w:r>
      <w:r w:rsidRPr="001B4403">
        <w:rPr>
          <w:rFonts w:ascii="Arial" w:eastAsia="Calibri" w:hAnsi="Arial" w:cs="Arial"/>
          <w:sz w:val="20"/>
          <w:szCs w:val="20"/>
          <w:lang w:val="sk-SK"/>
        </w:rPr>
        <w:t xml:space="preserve"> bol</w:t>
      </w:r>
      <w:r>
        <w:rPr>
          <w:rFonts w:ascii="Arial" w:eastAsia="Calibri" w:hAnsi="Arial" w:cs="Arial"/>
          <w:sz w:val="20"/>
          <w:szCs w:val="20"/>
          <w:lang w:val="sk-SK"/>
        </w:rPr>
        <w:t>a</w:t>
      </w:r>
      <w:r w:rsidRPr="001B4403">
        <w:rPr>
          <w:rFonts w:ascii="Arial" w:hAnsi="Arial" w:cs="Arial"/>
          <w:sz w:val="20"/>
          <w:szCs w:val="20"/>
        </w:rPr>
        <w:t xml:space="preserve"> daný do užívania aspoň desať rokov pred podaním žiadosti</w:t>
      </w:r>
    </w:p>
    <w:p w:rsidR="00552D11" w:rsidRPr="00453A96" w:rsidRDefault="00552D11" w:rsidP="00E72D4B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453A96">
        <w:rPr>
          <w:rFonts w:ascii="Arial" w:eastAsia="Calibri" w:hAnsi="Arial" w:cs="Arial"/>
          <w:sz w:val="20"/>
          <w:szCs w:val="20"/>
          <w:lang w:val="sk-SK"/>
        </w:rPr>
        <w:t>informáciou z doloženého znaleckého posudku</w:t>
      </w:r>
    </w:p>
    <w:p w:rsidR="00552D11" w:rsidRPr="003C657D" w:rsidRDefault="00552D11" w:rsidP="00E72D4B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 xml:space="preserve">vyjadrením obce o veku </w:t>
      </w:r>
      <w:r w:rsidR="00573CFD">
        <w:rPr>
          <w:rFonts w:ascii="Arial" w:hAnsi="Arial" w:cs="Arial"/>
          <w:sz w:val="20"/>
          <w:szCs w:val="20"/>
          <w:lang w:val="sk-SK"/>
        </w:rPr>
        <w:t>stavby</w:t>
      </w:r>
      <w:r w:rsidRPr="003C657D">
        <w:rPr>
          <w:rFonts w:ascii="Arial" w:hAnsi="Arial" w:cs="Arial"/>
          <w:sz w:val="20"/>
          <w:szCs w:val="20"/>
          <w:lang w:val="sk-SK"/>
        </w:rPr>
        <w:t xml:space="preserve">, v ktorom bude </w:t>
      </w:r>
      <w:r w:rsidR="00573CFD">
        <w:rPr>
          <w:rFonts w:ascii="Arial" w:hAnsi="Arial" w:cs="Arial"/>
          <w:sz w:val="20"/>
          <w:szCs w:val="20"/>
          <w:lang w:val="sk-SK"/>
        </w:rPr>
        <w:t xml:space="preserve">stavba </w:t>
      </w:r>
      <w:r w:rsidRPr="003C657D">
        <w:rPr>
          <w:rFonts w:ascii="Arial" w:hAnsi="Arial" w:cs="Arial"/>
          <w:sz w:val="20"/>
          <w:szCs w:val="20"/>
          <w:lang w:val="sk-SK"/>
        </w:rPr>
        <w:t>jednoznačne označená a uvedené, kedy bola podľa dostupných podkladov obce stavba daná do užívania, pričom obec uv</w:t>
      </w:r>
      <w:r>
        <w:rPr>
          <w:rFonts w:ascii="Arial" w:hAnsi="Arial" w:cs="Arial"/>
          <w:sz w:val="20"/>
          <w:szCs w:val="20"/>
          <w:lang w:val="sk-SK"/>
        </w:rPr>
        <w:t>edie z akých listín vychádzala</w:t>
      </w:r>
    </w:p>
    <w:p w:rsidR="00552D11" w:rsidRPr="003C657D" w:rsidRDefault="00552D11" w:rsidP="00E72D4B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Iný doklad, z ktorého jednoznačne vyplýva dátum, kedy bola predmetná stavba daná do užívania, napr. odovzdanie stavby mestom do správy bytového podniku.</w:t>
      </w:r>
    </w:p>
    <w:p w:rsidR="00552D11" w:rsidRPr="003C657D" w:rsidRDefault="00552D11" w:rsidP="00552D11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C657D">
        <w:rPr>
          <w:rFonts w:ascii="Arial" w:hAnsi="Arial" w:cs="Arial"/>
          <w:sz w:val="20"/>
          <w:szCs w:val="20"/>
          <w:lang w:val="sk-SK"/>
        </w:rPr>
        <w:t>Pri stavbách dokončených pred 1.10.1976 je možné preukázať doklad o povolení stavby do trvalej prevádzky/užívania.</w:t>
      </w:r>
    </w:p>
    <w:p w:rsidR="00552D11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552D11" w:rsidRPr="0037029E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b/>
          <w:sz w:val="20"/>
          <w:szCs w:val="20"/>
          <w:u w:val="single"/>
          <w:lang w:val="sk-SK"/>
        </w:rPr>
        <w:t>Príloha</w:t>
      </w:r>
      <w:r w:rsidRPr="0037029E">
        <w:rPr>
          <w:rFonts w:ascii="Arial" w:hAnsi="Arial" w:cs="Arial"/>
          <w:b/>
          <w:bCs/>
          <w:sz w:val="20"/>
          <w:szCs w:val="20"/>
          <w:u w:val="single"/>
          <w:lang w:val="sk-SK"/>
        </w:rPr>
        <w:t xml:space="preserve"> 2</w:t>
      </w:r>
      <w:r>
        <w:rPr>
          <w:rFonts w:ascii="Arial" w:hAnsi="Arial" w:cs="Arial"/>
          <w:b/>
          <w:bCs/>
          <w:sz w:val="20"/>
          <w:szCs w:val="20"/>
          <w:u w:val="single"/>
          <w:lang w:val="sk-SK"/>
        </w:rPr>
        <w:t>0.</w:t>
      </w:r>
    </w:p>
    <w:p w:rsidR="00552D11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605609">
        <w:rPr>
          <w:rFonts w:ascii="Arial" w:hAnsi="Arial" w:cs="Arial"/>
          <w:b/>
          <w:bCs/>
          <w:sz w:val="20"/>
          <w:szCs w:val="20"/>
          <w:u w:val="single"/>
          <w:lang w:val="sk-SK"/>
        </w:rPr>
        <w:lastRenderedPageBreak/>
        <w:t>Správu z inšpekcie</w:t>
      </w:r>
      <w:r w:rsidRPr="00C93CF6">
        <w:rPr>
          <w:rFonts w:ascii="Arial" w:hAnsi="Arial" w:cs="Arial"/>
          <w:bCs/>
          <w:sz w:val="20"/>
          <w:szCs w:val="20"/>
          <w:lang w:val="sk-SK"/>
        </w:rPr>
        <w:t xml:space="preserve"> vydáva akreditovaný inšpekčný orgán typu A na zrealizovan</w:t>
      </w:r>
      <w:r>
        <w:rPr>
          <w:rFonts w:ascii="Arial" w:hAnsi="Arial" w:cs="Arial"/>
          <w:bCs/>
          <w:sz w:val="20"/>
          <w:szCs w:val="20"/>
          <w:lang w:val="sk-SK"/>
        </w:rPr>
        <w:t>ú stavbu .</w:t>
      </w:r>
    </w:p>
    <w:p w:rsidR="00552D11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>
        <w:rPr>
          <w:rFonts w:ascii="Arial" w:hAnsi="Arial" w:cs="Arial"/>
          <w:bCs/>
          <w:sz w:val="20"/>
          <w:szCs w:val="20"/>
          <w:lang w:val="sk-SK"/>
        </w:rPr>
        <w:t>Správa môže byť max. 3</w:t>
      </w:r>
      <w:r w:rsidRPr="00C93CF6">
        <w:rPr>
          <w:rFonts w:ascii="Arial" w:hAnsi="Arial" w:cs="Arial"/>
          <w:bCs/>
          <w:sz w:val="20"/>
          <w:szCs w:val="20"/>
          <w:lang w:val="sk-SK"/>
        </w:rPr>
        <w:t xml:space="preserve"> roky stará ku dňu podania žiadosti. Ak je správa vydaná na iný kontaktný zatepľovací systém ako ten, ktorý je navrhnutý v žiadosti, zhotoviteľ doloží okrem správy aj licenciu na systém, ktorý sa bude na stavbe realizovať. Správou z inšpekcie zhotoviteľ deklaruje, že už realizoval stavbu vonkajším tepelnoizolačným kontaktným systémom.</w:t>
      </w:r>
    </w:p>
    <w:p w:rsidR="00552D11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</w:p>
    <w:p w:rsidR="00552D11" w:rsidRPr="0037029E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lang w:val="sk-SK"/>
        </w:rPr>
      </w:pPr>
      <w:r w:rsidRPr="00C93CF6">
        <w:rPr>
          <w:rFonts w:ascii="Arial" w:hAnsi="Arial" w:cs="Arial"/>
          <w:bCs/>
          <w:sz w:val="20"/>
          <w:szCs w:val="20"/>
          <w:lang w:val="sk-SK"/>
        </w:rPr>
        <w:t>Inšpekčný certifikát  alebo licencia nenahrádza správu z inšpekcie, je len doplňujúcim dokladom</w:t>
      </w:r>
      <w:r w:rsidR="00C04BAA">
        <w:rPr>
          <w:rFonts w:ascii="Arial" w:hAnsi="Arial" w:cs="Arial"/>
          <w:bCs/>
          <w:sz w:val="20"/>
          <w:szCs w:val="20"/>
          <w:lang w:val="sk-SK"/>
        </w:rPr>
        <w:t xml:space="preserve"> v prípade použitia iného zatepľ</w:t>
      </w:r>
      <w:r w:rsidRPr="00C93CF6">
        <w:rPr>
          <w:rFonts w:ascii="Arial" w:hAnsi="Arial" w:cs="Arial"/>
          <w:bCs/>
          <w:sz w:val="20"/>
          <w:szCs w:val="20"/>
          <w:lang w:val="sk-SK"/>
        </w:rPr>
        <w:t>ovacieho systému ETICS.</w:t>
      </w:r>
    </w:p>
    <w:p w:rsidR="00552D11" w:rsidRPr="0037029E" w:rsidRDefault="00552D11" w:rsidP="00552D11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552D11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F36D7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22.</w:t>
      </w:r>
    </w:p>
    <w:p w:rsidR="00552D11" w:rsidRPr="00BB743E" w:rsidRDefault="00552D11" w:rsidP="00552D1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C018F8">
        <w:rPr>
          <w:rFonts w:ascii="Arial" w:hAnsi="Arial" w:cs="Arial"/>
          <w:b/>
          <w:sz w:val="20"/>
          <w:szCs w:val="20"/>
          <w:lang w:val="sk-SK"/>
        </w:rPr>
        <w:t>Zmluva so zhotoviteľom stavby</w:t>
      </w:r>
      <w:r w:rsidRPr="00C018F8">
        <w:rPr>
          <w:rFonts w:ascii="Arial" w:hAnsi="Arial" w:cs="Arial"/>
          <w:sz w:val="20"/>
          <w:szCs w:val="20"/>
          <w:lang w:val="sk-SK"/>
        </w:rPr>
        <w:t xml:space="preserve"> vrátane rozpočtu, príloh a všetkých dodatkov (rozpočet – cena vrátane DPH).</w:t>
      </w:r>
    </w:p>
    <w:p w:rsidR="00552D11" w:rsidRPr="003F36D7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4B60AF">
        <w:rPr>
          <w:rFonts w:ascii="Arial" w:hAnsi="Arial" w:cs="Arial"/>
          <w:b/>
          <w:sz w:val="20"/>
          <w:szCs w:val="20"/>
          <w:lang w:val="sk-SK"/>
        </w:rPr>
        <w:t>V zmluve o dielo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b/>
          <w:sz w:val="20"/>
          <w:szCs w:val="20"/>
          <w:lang w:val="sk-SK"/>
        </w:rPr>
        <w:t>so</w:t>
      </w:r>
      <w:r w:rsidRPr="004B60AF">
        <w:rPr>
          <w:rFonts w:ascii="Arial" w:hAnsi="Arial" w:cs="Arial"/>
          <w:b/>
          <w:sz w:val="20"/>
          <w:szCs w:val="20"/>
          <w:lang w:val="sk-SK"/>
        </w:rPr>
        <w:t> zhotoviteľom stavby</w:t>
      </w:r>
      <w:r>
        <w:rPr>
          <w:rFonts w:ascii="Arial" w:hAnsi="Arial" w:cs="Arial"/>
          <w:sz w:val="20"/>
          <w:szCs w:val="20"/>
          <w:lang w:val="sk-SK"/>
        </w:rPr>
        <w:t xml:space="preserve"> by mal</w:t>
      </w:r>
      <w:r>
        <w:rPr>
          <w:rFonts w:ascii="Arial" w:hAnsi="Arial" w:cs="Arial"/>
          <w:b/>
          <w:color w:val="0070C0"/>
          <w:sz w:val="20"/>
          <w:szCs w:val="20"/>
          <w:lang w:val="sk-SK"/>
        </w:rPr>
        <w:t>i</w:t>
      </w:r>
      <w:r>
        <w:rPr>
          <w:rFonts w:ascii="Arial" w:hAnsi="Arial" w:cs="Arial"/>
          <w:sz w:val="20"/>
          <w:szCs w:val="20"/>
          <w:lang w:val="sk-SK"/>
        </w:rPr>
        <w:t xml:space="preserve"> byť uvedené:</w:t>
      </w:r>
    </w:p>
    <w:p w:rsidR="00552D11" w:rsidRPr="003F36D7" w:rsidRDefault="00552D11" w:rsidP="00E72D4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identifikačné údaje zmluvných strán zhotoviteľa  a objednávateľa (obec</w:t>
      </w:r>
      <w:r>
        <w:rPr>
          <w:rFonts w:ascii="Arial" w:hAnsi="Arial" w:cs="Arial"/>
          <w:sz w:val="20"/>
          <w:szCs w:val="20"/>
          <w:lang w:val="sk-SK"/>
        </w:rPr>
        <w:t>/samosprávny kraj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)  </w:t>
      </w:r>
    </w:p>
    <w:p w:rsidR="00552D11" w:rsidRPr="003F36D7" w:rsidRDefault="00552D11" w:rsidP="00E72D4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predmet  zmluvy a miesto plnenia</w:t>
      </w:r>
      <w:r>
        <w:rPr>
          <w:rFonts w:ascii="Arial" w:hAnsi="Arial" w:cs="Arial"/>
          <w:sz w:val="20"/>
          <w:szCs w:val="20"/>
          <w:lang w:val="sk-SK"/>
        </w:rPr>
        <w:t>, termín plnenia</w:t>
      </w:r>
      <w:r w:rsidRPr="003F36D7">
        <w:rPr>
          <w:rFonts w:ascii="Arial" w:hAnsi="Arial" w:cs="Arial"/>
          <w:sz w:val="20"/>
          <w:szCs w:val="20"/>
          <w:lang w:val="sk-SK"/>
        </w:rPr>
        <w:t xml:space="preserve"> - zosúl</w:t>
      </w:r>
      <w:r>
        <w:rPr>
          <w:rFonts w:ascii="Arial" w:hAnsi="Arial" w:cs="Arial"/>
          <w:sz w:val="20"/>
          <w:szCs w:val="20"/>
          <w:lang w:val="sk-SK"/>
        </w:rPr>
        <w:t xml:space="preserve">adenie so stavebným povolením </w:t>
      </w:r>
    </w:p>
    <w:p w:rsidR="00552D11" w:rsidRPr="00714980" w:rsidRDefault="00552D11" w:rsidP="00E72D4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 xml:space="preserve">cena diela - </w:t>
      </w:r>
      <w:r w:rsidRPr="003F36D7">
        <w:rPr>
          <w:rFonts w:ascii="Arial" w:hAnsi="Arial" w:cs="Arial"/>
          <w:b/>
          <w:sz w:val="20"/>
          <w:szCs w:val="20"/>
          <w:lang w:val="sk-SK"/>
        </w:rPr>
        <w:t xml:space="preserve">rozčlenenie ceny </w:t>
      </w:r>
      <w:r>
        <w:rPr>
          <w:rFonts w:ascii="Arial" w:hAnsi="Arial" w:cs="Arial"/>
          <w:b/>
          <w:sz w:val="20"/>
          <w:szCs w:val="20"/>
          <w:lang w:val="sk-SK"/>
        </w:rPr>
        <w:t>podľa jednotlivých typov obnovy</w:t>
      </w:r>
    </w:p>
    <w:p w:rsidR="00552D11" w:rsidRPr="00C34EFB" w:rsidRDefault="00552D11" w:rsidP="00552D11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- </w:t>
      </w:r>
      <w:r w:rsidRPr="003F36D7">
        <w:rPr>
          <w:rFonts w:ascii="Arial" w:hAnsi="Arial" w:cs="Arial"/>
          <w:sz w:val="20"/>
          <w:szCs w:val="20"/>
          <w:lang w:val="sk-SK"/>
        </w:rPr>
        <w:t>zmluvná cena t.j. pevná  a </w:t>
      </w:r>
      <w:r w:rsidRPr="006934B6">
        <w:rPr>
          <w:rFonts w:ascii="Arial" w:hAnsi="Arial" w:cs="Arial"/>
          <w:sz w:val="20"/>
          <w:szCs w:val="20"/>
          <w:lang w:val="sk-SK"/>
        </w:rPr>
        <w:t>nemenná a</w:t>
      </w:r>
      <w:r w:rsidRPr="00C34EFB">
        <w:rPr>
          <w:rFonts w:ascii="Arial" w:hAnsi="Arial" w:cs="Arial"/>
          <w:sz w:val="20"/>
          <w:szCs w:val="20"/>
          <w:lang w:val="sk-SK"/>
        </w:rPr>
        <w:t> musí obsahovať všetky náklady spojené s dodaním predmetu zmluvy,</w:t>
      </w:r>
    </w:p>
    <w:p w:rsidR="00552D11" w:rsidRPr="00C34EFB" w:rsidRDefault="00552D11" w:rsidP="00552D11">
      <w:pPr>
        <w:overflowPunc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C34EFB">
        <w:rPr>
          <w:rFonts w:ascii="Arial" w:hAnsi="Arial" w:cs="Arial"/>
          <w:sz w:val="20"/>
          <w:szCs w:val="20"/>
          <w:lang w:val="sk-SK"/>
        </w:rPr>
        <w:t>( príloha ZOD - rozpočet  stavby by mal  byť neoddeliteľnou súčasťou zmluvy so zhotoviteľom stavby )</w:t>
      </w:r>
    </w:p>
    <w:p w:rsidR="00552D11" w:rsidRPr="003F36D7" w:rsidRDefault="00552D11" w:rsidP="00E72D4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platobné podmienky - úhrada faktúr ...</w:t>
      </w:r>
    </w:p>
    <w:p w:rsidR="00552D11" w:rsidRPr="003F36D7" w:rsidRDefault="00552D11" w:rsidP="00E72D4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podmienky zhotovenia diela -  stavebný dozor, stavebný denník ,odovzdanie a preberanie diela...</w:t>
      </w:r>
    </w:p>
    <w:p w:rsidR="00552D11" w:rsidRPr="003F36D7" w:rsidRDefault="00552D11" w:rsidP="00E72D4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záručná doba, zodpovednosť za vady, zmluvné pokuty...</w:t>
      </w:r>
    </w:p>
    <w:p w:rsidR="00552D11" w:rsidRPr="00520F4C" w:rsidRDefault="00552D11" w:rsidP="00E72D4B">
      <w:pPr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3F36D7">
        <w:rPr>
          <w:rFonts w:ascii="Arial" w:hAnsi="Arial" w:cs="Arial"/>
          <w:sz w:val="20"/>
          <w:szCs w:val="20"/>
          <w:lang w:val="sk-SK"/>
        </w:rPr>
        <w:t>záverečné ustanovenia a dátum uzatvorenia zmluvy, podpisy, pečiatky zmluvných strán...</w:t>
      </w:r>
    </w:p>
    <w:p w:rsidR="00552D11" w:rsidRDefault="00552D11" w:rsidP="00E72D4B">
      <w:pPr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520F4C">
        <w:rPr>
          <w:rFonts w:ascii="Arial" w:hAnsi="Arial" w:cs="Arial"/>
          <w:sz w:val="20"/>
          <w:szCs w:val="20"/>
          <w:lang w:val="sk-SK"/>
        </w:rPr>
        <w:t>úradne overené podpisy zmluvných strán,</w:t>
      </w:r>
      <w:r w:rsidRPr="006460EA">
        <w:rPr>
          <w:rFonts w:ascii="Arial" w:hAnsi="Arial" w:cs="Arial"/>
          <w:sz w:val="20"/>
          <w:szCs w:val="20"/>
          <w:lang w:val="sk-SK"/>
        </w:rPr>
        <w:t xml:space="preserve"> pečiatky zmluvných strán...</w:t>
      </w:r>
    </w:p>
    <w:p w:rsidR="00552D11" w:rsidRDefault="00552D11" w:rsidP="00E72D4B">
      <w:pPr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6460EA">
        <w:rPr>
          <w:rFonts w:ascii="Arial" w:hAnsi="Arial" w:cs="Arial"/>
          <w:sz w:val="20"/>
          <w:szCs w:val="20"/>
          <w:lang w:val="sk-SK"/>
        </w:rPr>
        <w:t>príloha ZOD - rozpočet  stavby</w:t>
      </w:r>
    </w:p>
    <w:p w:rsidR="00552D11" w:rsidRDefault="00552D11" w:rsidP="00552D11">
      <w:pPr>
        <w:jc w:val="both"/>
        <w:rPr>
          <w:rFonts w:ascii="Arial" w:eastAsia="Calibri" w:hAnsi="Arial" w:cs="Arial"/>
          <w:sz w:val="20"/>
          <w:szCs w:val="20"/>
          <w:lang w:val="sk-SK"/>
        </w:rPr>
      </w:pPr>
      <w:r w:rsidRPr="00C018F8">
        <w:rPr>
          <w:rFonts w:ascii="Arial" w:hAnsi="Arial" w:cs="Arial"/>
          <w:sz w:val="20"/>
          <w:szCs w:val="20"/>
          <w:lang w:val="sk-SK"/>
        </w:rPr>
        <w:t>O</w:t>
      </w:r>
      <w:r w:rsidRPr="00C018F8">
        <w:rPr>
          <w:rFonts w:ascii="Arial" w:eastAsia="Calibri" w:hAnsi="Arial" w:cs="Arial"/>
          <w:sz w:val="20"/>
          <w:szCs w:val="20"/>
          <w:lang w:val="sk-SK"/>
        </w:rPr>
        <w:t xml:space="preserve">verujú sa identifikačné údaje zhotoviteľa a objednávateľa </w:t>
      </w:r>
    </w:p>
    <w:p w:rsidR="00C04BAA" w:rsidRDefault="00C04BAA" w:rsidP="00360C8A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1170F9" w:rsidRDefault="00360C8A" w:rsidP="00360C8A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6F754C">
        <w:rPr>
          <w:rFonts w:ascii="Arial" w:hAnsi="Arial" w:cs="Arial"/>
          <w:sz w:val="20"/>
          <w:szCs w:val="20"/>
          <w:u w:val="single"/>
          <w:lang w:val="sk-SK"/>
        </w:rPr>
        <w:t>Upozornenie:</w:t>
      </w:r>
    </w:p>
    <w:p w:rsidR="00360C8A" w:rsidRPr="005301AD" w:rsidRDefault="00360C8A" w:rsidP="00360C8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301AD">
        <w:rPr>
          <w:rFonts w:ascii="Arial" w:hAnsi="Arial" w:cs="Arial"/>
          <w:sz w:val="20"/>
          <w:szCs w:val="20"/>
          <w:lang w:val="sk-SK"/>
        </w:rPr>
        <w:t>Zmluva môže byť zverejnená až po dátume podpísania zmluvnými stranami.  </w:t>
      </w:r>
    </w:p>
    <w:p w:rsidR="00360C8A" w:rsidRPr="005301AD" w:rsidRDefault="00360C8A" w:rsidP="00360C8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301AD">
        <w:rPr>
          <w:rFonts w:ascii="Arial" w:hAnsi="Arial" w:cs="Arial"/>
          <w:sz w:val="20"/>
          <w:szCs w:val="20"/>
          <w:lang w:val="sk-SK"/>
        </w:rPr>
        <w:t>V prípade overenia podpisu/-ov na zmluve notárom  možno podpis/-y overovať týmito dvoma spôsobmi:</w:t>
      </w:r>
    </w:p>
    <w:p w:rsidR="00360C8A" w:rsidRPr="005301AD" w:rsidRDefault="00360C8A" w:rsidP="00E72D4B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301AD">
        <w:rPr>
          <w:rFonts w:ascii="Arial" w:hAnsi="Arial" w:cs="Arial"/>
          <w:sz w:val="20"/>
          <w:szCs w:val="20"/>
          <w:lang w:val="sk-SK"/>
        </w:rPr>
        <w:t xml:space="preserve">účastníci zmluvu pred notárom vlastnoručne podpíšu (notár týmto overením garantuje dátum právneho úkonu, t.j. dátum uzatvorenia zmluvy) </w:t>
      </w:r>
      <w:r w:rsidRPr="005301AD">
        <w:rPr>
          <w:rFonts w:ascii="Arial" w:hAnsi="Arial" w:cs="Arial"/>
          <w:sz w:val="20"/>
          <w:szCs w:val="20"/>
        </w:rPr>
        <w:t>– v tomto prípade sa za dátum uzatvorenia zmluvy považuje dátum uvedený v overovacej pečiatke notára</w:t>
      </w:r>
    </w:p>
    <w:p w:rsidR="00360C8A" w:rsidRPr="005301AD" w:rsidRDefault="00360C8A" w:rsidP="00E72D4B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301AD">
        <w:rPr>
          <w:rFonts w:ascii="Arial" w:hAnsi="Arial" w:cs="Arial"/>
          <w:sz w:val="20"/>
          <w:szCs w:val="20"/>
          <w:lang w:val="sk-SK"/>
        </w:rPr>
        <w:t xml:space="preserve">účastníci pred notárom vyhlásia, že podpis na zmluve uznávajú za vlastný (notár vtedy osvedčuje len pravosť podpisu na zmluve, ktorá bola účastníkmi podpísaná predtým) </w:t>
      </w:r>
      <w:r w:rsidRPr="005301AD">
        <w:rPr>
          <w:rFonts w:ascii="Arial" w:hAnsi="Arial" w:cs="Arial"/>
          <w:sz w:val="20"/>
          <w:szCs w:val="20"/>
        </w:rPr>
        <w:t>– v tomto prípade sa za dátum uzatvorenia zmluvy považuje dátum uvedený v zmluve .</w:t>
      </w:r>
    </w:p>
    <w:p w:rsidR="00360C8A" w:rsidRPr="005301AD" w:rsidRDefault="00360C8A" w:rsidP="00360C8A">
      <w:pPr>
        <w:jc w:val="both"/>
        <w:rPr>
          <w:rFonts w:ascii="Arial" w:hAnsi="Arial" w:cs="Arial"/>
          <w:sz w:val="20"/>
          <w:szCs w:val="20"/>
          <w:lang w:val="sk-SK"/>
        </w:rPr>
      </w:pPr>
      <w:r w:rsidRPr="005301AD">
        <w:rPr>
          <w:rFonts w:ascii="Arial" w:hAnsi="Arial" w:cs="Arial"/>
          <w:sz w:val="20"/>
          <w:szCs w:val="20"/>
          <w:lang w:val="sk-SK"/>
        </w:rPr>
        <w:t>Na základe vyššie uvedeného upozorňujeme na to, aby nedochádzalo k zverejňovaniu zmlúv pred dátumom ich podpísania, prípadne pred overením podpisov u notára.</w:t>
      </w:r>
    </w:p>
    <w:p w:rsidR="00552D11" w:rsidRDefault="00552D11" w:rsidP="00552D11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552D11" w:rsidRPr="00FB185B" w:rsidRDefault="00552D11" w:rsidP="00552D11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FB185B">
        <w:rPr>
          <w:rFonts w:ascii="Arial" w:hAnsi="Arial" w:cs="Arial"/>
          <w:b/>
          <w:sz w:val="20"/>
          <w:szCs w:val="20"/>
          <w:u w:val="single"/>
          <w:lang w:val="sk-SK"/>
        </w:rPr>
        <w:t>Príloha 23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:rsidR="00552D11" w:rsidRPr="00FB185B" w:rsidRDefault="00552D11" w:rsidP="00552D11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FB185B">
        <w:rPr>
          <w:rFonts w:ascii="Arial" w:hAnsi="Arial" w:cs="Arial"/>
          <w:b/>
          <w:sz w:val="20"/>
          <w:szCs w:val="20"/>
          <w:lang w:val="sk-SK"/>
        </w:rPr>
        <w:t>Zmluva so zhotoviteľom PD  - r</w:t>
      </w:r>
      <w:r w:rsidRPr="00FB185B">
        <w:rPr>
          <w:rFonts w:ascii="Arial" w:hAnsi="Arial" w:cs="Arial"/>
          <w:sz w:val="20"/>
          <w:szCs w:val="20"/>
          <w:lang w:val="sk-SK"/>
        </w:rPr>
        <w:t>ozčlenenie ceny na samotný objekt ZSS a technickú vybavenosť.</w:t>
      </w:r>
      <w:r w:rsidRPr="00FB185B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</w:p>
    <w:p w:rsidR="00552D11" w:rsidRDefault="00552D11" w:rsidP="00552D1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B185B">
        <w:rPr>
          <w:rFonts w:ascii="Arial" w:hAnsi="Arial" w:cs="Arial"/>
          <w:sz w:val="20"/>
          <w:szCs w:val="20"/>
          <w:lang w:val="sk-SK"/>
        </w:rPr>
        <w:t>Ak je cena za projektovú dokumentáciu alebo projektové energetické hodnotenie  súčasťou obstarávacích nákladov, je potrebné predložiť okrem zmluvy aj faktúru. V prípade, že faktúra už bola uhradená, nie je možné obstarávací náklad spätne financovať.</w:t>
      </w:r>
    </w:p>
    <w:p w:rsidR="0081033A" w:rsidRDefault="0081033A" w:rsidP="00552D11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170F9" w:rsidRDefault="001170F9" w:rsidP="00552D11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1256AB" w:rsidRPr="00C04BAA" w:rsidRDefault="001256AB" w:rsidP="00C04BA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  <w:r w:rsidRPr="00C04BAA">
        <w:rPr>
          <w:rFonts w:ascii="Arial" w:hAnsi="Arial" w:cs="Arial"/>
          <w:b/>
          <w:sz w:val="20"/>
          <w:szCs w:val="20"/>
          <w:u w:val="single"/>
          <w:lang w:val="sk-SK"/>
        </w:rPr>
        <w:t>Prílohy</w:t>
      </w:r>
      <w:r w:rsidR="00E46C0C" w:rsidRPr="00C04BAA">
        <w:rPr>
          <w:rFonts w:ascii="Arial" w:hAnsi="Arial" w:cs="Arial"/>
          <w:b/>
          <w:sz w:val="20"/>
          <w:szCs w:val="20"/>
          <w:u w:val="single"/>
          <w:lang w:val="sk-SK"/>
        </w:rPr>
        <w:t>, ktoré</w:t>
      </w:r>
      <w:r w:rsidRPr="00C04BA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sa predkladajú v účele U </w:t>
      </w:r>
      <w:r w:rsidR="00E46C0C" w:rsidRPr="00C04BAA">
        <w:rPr>
          <w:rFonts w:ascii="Arial" w:hAnsi="Arial" w:cs="Arial"/>
          <w:b/>
          <w:sz w:val="20"/>
          <w:szCs w:val="20"/>
          <w:u w:val="single"/>
          <w:lang w:val="sk-SK"/>
        </w:rPr>
        <w:t>893</w:t>
      </w:r>
      <w:r w:rsidRPr="00C04BA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- </w:t>
      </w:r>
      <w:r w:rsidR="00E46C0C" w:rsidRPr="00C04BAA">
        <w:rPr>
          <w:rFonts w:ascii="Arial" w:hAnsi="Arial" w:cs="Arial"/>
          <w:b/>
          <w:sz w:val="20"/>
          <w:szCs w:val="20"/>
          <w:u w:val="single"/>
          <w:lang w:val="sk-SK"/>
        </w:rPr>
        <w:t>Modernizácia</w:t>
      </w:r>
      <w:r w:rsidRPr="00C04BAA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ZSS</w:t>
      </w:r>
      <w:r w:rsidRPr="00C04BAA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2E5FF2" w:rsidRPr="00C04BAA">
        <w:rPr>
          <w:rFonts w:ascii="Arial" w:hAnsi="Arial" w:cs="Arial"/>
          <w:b/>
          <w:sz w:val="20"/>
          <w:szCs w:val="20"/>
          <w:lang w:val="sk-SK"/>
        </w:rPr>
        <w:t xml:space="preserve">       </w:t>
      </w:r>
    </w:p>
    <w:p w:rsidR="001256AB" w:rsidRDefault="001256AB" w:rsidP="0081033A">
      <w:pPr>
        <w:jc w:val="both"/>
        <w:rPr>
          <w:rFonts w:ascii="Arial" w:hAnsi="Arial" w:cs="Arial"/>
          <w:b/>
          <w:color w:val="00B050"/>
          <w:sz w:val="20"/>
          <w:szCs w:val="20"/>
          <w:u w:val="single"/>
          <w:lang w:val="sk-SK"/>
        </w:rPr>
      </w:pPr>
    </w:p>
    <w:p w:rsidR="0081033A" w:rsidRPr="00A24896" w:rsidRDefault="0081033A" w:rsidP="0081033A">
      <w:pPr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A24896">
        <w:rPr>
          <w:rFonts w:ascii="Arial" w:hAnsi="Arial" w:cs="Arial"/>
          <w:b/>
          <w:sz w:val="20"/>
          <w:szCs w:val="20"/>
          <w:u w:val="single"/>
          <w:lang w:val="sk-SK"/>
        </w:rPr>
        <w:t>Príloha 24.</w:t>
      </w:r>
    </w:p>
    <w:p w:rsidR="0081033A" w:rsidRPr="00A24896" w:rsidRDefault="0081033A" w:rsidP="0081033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A24896">
        <w:rPr>
          <w:rFonts w:ascii="Arial" w:hAnsi="Arial" w:cs="Arial"/>
          <w:sz w:val="20"/>
          <w:szCs w:val="20"/>
          <w:u w:val="single"/>
          <w:lang w:val="sk-SK"/>
        </w:rPr>
        <w:t>Pri výmene výťahu, resp. príslušných komponentov</w:t>
      </w:r>
      <w:r w:rsidRPr="00A24896">
        <w:rPr>
          <w:rFonts w:ascii="Arial" w:hAnsi="Arial" w:cs="Arial"/>
          <w:sz w:val="20"/>
          <w:szCs w:val="20"/>
          <w:lang w:val="sk-SK"/>
        </w:rPr>
        <w:t xml:space="preserve">: </w:t>
      </w:r>
    </w:p>
    <w:p w:rsidR="0081033A" w:rsidRPr="00A24896" w:rsidRDefault="0081033A" w:rsidP="00E72D4B">
      <w:pPr>
        <w:pStyle w:val="Odsekzoznamu"/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A24896">
        <w:rPr>
          <w:rFonts w:ascii="Arial" w:hAnsi="Arial" w:cs="Arial"/>
          <w:sz w:val="20"/>
          <w:szCs w:val="20"/>
          <w:lang w:val="sk-SK"/>
        </w:rPr>
        <w:t xml:space="preserve">projektová dokumentácia výťahu podľa rozsahu stavebných úprav a zásahu do nosnej konštrukcie ( technická správa </w:t>
      </w:r>
      <w:r w:rsidRPr="00573CFD">
        <w:rPr>
          <w:rFonts w:ascii="Arial" w:hAnsi="Arial" w:cs="Arial"/>
          <w:sz w:val="20"/>
          <w:szCs w:val="20"/>
          <w:lang w:val="sk-SK"/>
        </w:rPr>
        <w:t>prípadne statický posudok</w:t>
      </w:r>
      <w:r w:rsidRPr="00A24896">
        <w:rPr>
          <w:rFonts w:ascii="Arial" w:hAnsi="Arial" w:cs="Arial"/>
          <w:sz w:val="20"/>
          <w:szCs w:val="20"/>
          <w:lang w:val="sk-SK"/>
        </w:rPr>
        <w:t>,  pôdorys budovy s vyznačením stavebných úprav a vymieňaných výťahov, rez budovou)</w:t>
      </w:r>
    </w:p>
    <w:p w:rsidR="0081033A" w:rsidRPr="00A24896" w:rsidRDefault="0081033A" w:rsidP="00E72D4B">
      <w:pPr>
        <w:pStyle w:val="Odsekzoznamu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  <w:r w:rsidRPr="00A24896">
        <w:rPr>
          <w:rFonts w:ascii="Arial" w:hAnsi="Arial" w:cs="Arial"/>
          <w:sz w:val="20"/>
          <w:szCs w:val="20"/>
          <w:lang w:val="sk-SK"/>
        </w:rPr>
        <w:t>položkový rozpočet výťahu</w:t>
      </w:r>
    </w:p>
    <w:p w:rsidR="00552D11" w:rsidRPr="00A24896" w:rsidRDefault="00552D11" w:rsidP="0081033A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552D11" w:rsidRPr="00B0296C" w:rsidRDefault="00552D11" w:rsidP="00552D11">
      <w:pPr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B0296C">
        <w:rPr>
          <w:rFonts w:ascii="Arial" w:hAnsi="Arial" w:cs="Arial"/>
          <w:b/>
          <w:sz w:val="20"/>
          <w:szCs w:val="20"/>
          <w:u w:val="single"/>
          <w:lang w:val="sk-SK"/>
        </w:rPr>
        <w:t>Príloha 27.</w:t>
      </w:r>
    </w:p>
    <w:p w:rsidR="00552D11" w:rsidRPr="001170F9" w:rsidRDefault="00552D11" w:rsidP="00552D11">
      <w:pPr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1170F9">
        <w:rPr>
          <w:rFonts w:ascii="Arial" w:eastAsia="Calibri" w:hAnsi="Arial" w:cs="Arial"/>
          <w:sz w:val="20"/>
          <w:szCs w:val="20"/>
          <w:lang w:val="sk-SK"/>
        </w:rPr>
        <w:t xml:space="preserve">Ak sú súčasťou žiadosti </w:t>
      </w:r>
      <w:r w:rsidRPr="001170F9">
        <w:rPr>
          <w:rFonts w:ascii="Arial" w:eastAsia="Calibri" w:hAnsi="Arial" w:cs="Arial"/>
          <w:sz w:val="20"/>
          <w:szCs w:val="20"/>
          <w:u w:val="single"/>
          <w:lang w:val="sk-SK"/>
        </w:rPr>
        <w:t>obnoviteľné zdroje energie</w:t>
      </w:r>
      <w:r w:rsidRPr="001170F9">
        <w:rPr>
          <w:rFonts w:ascii="Arial" w:eastAsia="Calibri" w:hAnsi="Arial" w:cs="Arial"/>
          <w:sz w:val="20"/>
          <w:szCs w:val="20"/>
          <w:lang w:val="sk-SK"/>
        </w:rPr>
        <w:t xml:space="preserve"> (solárne kolektory, tepelné čerpadlá a pod.) alebo </w:t>
      </w:r>
      <w:r w:rsidRPr="001170F9">
        <w:rPr>
          <w:rFonts w:ascii="Arial" w:hAnsi="Arial" w:cs="Arial"/>
          <w:sz w:val="20"/>
          <w:szCs w:val="20"/>
          <w:u w:val="single"/>
        </w:rPr>
        <w:t>zariadenie na mechanické vetranie so systémom rekuperácie tepla</w:t>
      </w:r>
      <w:r w:rsidRPr="001170F9">
        <w:rPr>
          <w:rFonts w:ascii="Arial" w:eastAsia="Calibri" w:hAnsi="Arial" w:cs="Arial"/>
          <w:sz w:val="20"/>
          <w:szCs w:val="20"/>
          <w:lang w:val="sk-SK"/>
        </w:rPr>
        <w:t xml:space="preserve"> je potrebné predložiť k žiadosti </w:t>
      </w:r>
      <w:r w:rsidRPr="001170F9">
        <w:rPr>
          <w:rFonts w:ascii="Arial" w:eastAsia="Calibri" w:hAnsi="Arial" w:cs="Arial"/>
          <w:b/>
          <w:sz w:val="20"/>
          <w:szCs w:val="20"/>
          <w:lang w:val="sk-SK"/>
        </w:rPr>
        <w:t>stavebné povolenie</w:t>
      </w:r>
      <w:r w:rsidRPr="001170F9">
        <w:rPr>
          <w:rFonts w:ascii="Arial" w:eastAsia="Calibri" w:hAnsi="Arial" w:cs="Arial"/>
          <w:sz w:val="20"/>
          <w:szCs w:val="20"/>
          <w:lang w:val="sk-SK"/>
        </w:rPr>
        <w:t xml:space="preserve"> na inštaláciu uvedených zariadení </w:t>
      </w:r>
    </w:p>
    <w:p w:rsidR="00B0296C" w:rsidRPr="001170F9" w:rsidRDefault="00B0296C" w:rsidP="00B0296C">
      <w:pPr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B0296C" w:rsidRPr="007516BA" w:rsidRDefault="00B0296C" w:rsidP="00B0296C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  <w:r w:rsidRPr="00B0296C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29</w:t>
      </w:r>
      <w:r w:rsidRPr="00B0296C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  <w:r w:rsidRPr="00B0296C">
        <w:rPr>
          <w:rFonts w:ascii="Arial" w:hAnsi="Arial" w:cs="Arial"/>
          <w:sz w:val="20"/>
          <w:szCs w:val="20"/>
          <w:lang w:val="sk-SK"/>
        </w:rPr>
        <w:t xml:space="preserve"> 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C04BAA">
        <w:rPr>
          <w:rFonts w:ascii="Arial" w:hAnsi="Arial" w:cs="Arial"/>
          <w:sz w:val="20"/>
          <w:szCs w:val="20"/>
          <w:lang w:val="sk-SK"/>
        </w:rPr>
        <w:t>– viď. vzor prílohy č. 29</w:t>
      </w:r>
      <w:r>
        <w:rPr>
          <w:rFonts w:ascii="Arial" w:hAnsi="Arial" w:cs="Arial"/>
          <w:sz w:val="20"/>
          <w:szCs w:val="20"/>
          <w:lang w:val="sk-SK"/>
        </w:rPr>
        <w:t xml:space="preserve"> - </w:t>
      </w:r>
      <w:r w:rsidRPr="007516BA">
        <w:rPr>
          <w:rFonts w:ascii="Arial" w:hAnsi="Arial" w:cs="Arial"/>
          <w:sz w:val="20"/>
          <w:szCs w:val="20"/>
          <w:lang w:val="sk-SK"/>
        </w:rPr>
        <w:t>Vyhlásenie OSO na inštaláciu technického zariadenia (OZE)</w:t>
      </w:r>
    </w:p>
    <w:p w:rsidR="00B0296C" w:rsidRPr="007516BA" w:rsidRDefault="00B0296C" w:rsidP="00B0296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552D11" w:rsidRPr="00E46C0C" w:rsidRDefault="00552D11" w:rsidP="00552D11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  <w:lang w:val="sk-SK"/>
        </w:rPr>
      </w:pPr>
    </w:p>
    <w:p w:rsidR="00552D11" w:rsidRPr="00D96397" w:rsidRDefault="00552D11" w:rsidP="00552D1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D96397">
        <w:rPr>
          <w:rFonts w:ascii="Arial" w:hAnsi="Arial" w:cs="Arial"/>
          <w:b/>
          <w:bCs/>
          <w:sz w:val="20"/>
          <w:szCs w:val="20"/>
          <w:lang w:val="sk-SK"/>
        </w:rPr>
        <w:t>D. Preukázanie schopnosti platenia splátok úveru</w:t>
      </w:r>
    </w:p>
    <w:p w:rsidR="00552D11" w:rsidRDefault="00552D11" w:rsidP="00552D1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:rsidR="00552D11" w:rsidRPr="0037029E" w:rsidRDefault="00552D11" w:rsidP="00552D1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31. </w:t>
      </w:r>
    </w:p>
    <w:p w:rsidR="00552D11" w:rsidRPr="0037029E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b/>
          <w:sz w:val="20"/>
          <w:szCs w:val="20"/>
          <w:lang w:val="sk-SK"/>
        </w:rPr>
        <w:t>Návrh rozpočtu obce/samosprávneho kraja</w:t>
      </w:r>
      <w:r w:rsidRPr="0037029E">
        <w:rPr>
          <w:rFonts w:ascii="Arial" w:hAnsi="Arial" w:cs="Arial"/>
          <w:sz w:val="20"/>
          <w:szCs w:val="20"/>
          <w:lang w:val="sk-SK"/>
        </w:rPr>
        <w:t xml:space="preserve"> s uvedením celkových súm príjmov a výdavkov: </w:t>
      </w:r>
    </w:p>
    <w:p w:rsidR="00552D11" w:rsidRPr="0037029E" w:rsidRDefault="00552D11" w:rsidP="00E72D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sz w:val="20"/>
          <w:szCs w:val="20"/>
          <w:lang w:val="sk-SK"/>
        </w:rPr>
        <w:t xml:space="preserve">príjmy rozpočtu  - bežné príjmy, kapitálové príjmy </w:t>
      </w:r>
    </w:p>
    <w:p w:rsidR="00552D11" w:rsidRPr="0037029E" w:rsidRDefault="00552D11" w:rsidP="00E72D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sz w:val="20"/>
          <w:szCs w:val="20"/>
          <w:lang w:val="sk-SK"/>
        </w:rPr>
        <w:t>výdavky rozpočtu - bežné výdavky, kapitálové výdavky</w:t>
      </w:r>
      <w:r w:rsidRPr="0037029E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552D11" w:rsidRPr="0037029E" w:rsidRDefault="00552D11" w:rsidP="00E72D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sz w:val="20"/>
          <w:szCs w:val="20"/>
          <w:lang w:val="sk-SK"/>
        </w:rPr>
        <w:t>finačné operácie</w:t>
      </w:r>
    </w:p>
    <w:p w:rsidR="00552D11" w:rsidRPr="0037029E" w:rsidRDefault="00552D11" w:rsidP="00E72D4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sz w:val="20"/>
          <w:szCs w:val="20"/>
          <w:lang w:val="sk-SK"/>
        </w:rPr>
        <w:t xml:space="preserve">záväzky uviesť v podrobnejšom členení podľa jednotlivých úverov s jednoznačným označením novopožadovaného úveru (úver, výška úveru, mesačná splátka.... ) </w:t>
      </w:r>
    </w:p>
    <w:p w:rsidR="00552D11" w:rsidRPr="0037029E" w:rsidRDefault="00552D11" w:rsidP="00E72D4B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sz w:val="20"/>
          <w:szCs w:val="20"/>
          <w:lang w:val="sk-SK"/>
        </w:rPr>
        <w:t>zosumarizovanie - rozpočtové príjmy celkom, rozpočtové výdavky celkom a hospodárenie celkom</w:t>
      </w:r>
    </w:p>
    <w:p w:rsidR="00552D11" w:rsidRPr="0037029E" w:rsidRDefault="00552D11" w:rsidP="00552D11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</w:p>
    <w:p w:rsidR="00552D11" w:rsidRPr="0037029E" w:rsidRDefault="00552D11" w:rsidP="00552D11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sz w:val="20"/>
          <w:szCs w:val="20"/>
          <w:lang w:val="sk-SK"/>
        </w:rPr>
        <w:t>K návrhu rozpočtu doplniť uznesenie o jeho schválení obecným/mestským zastupiteľstvom, resp. zastupiteľstvom samosprávneho kraja  dňa..............., právoplatné od ..................</w:t>
      </w:r>
    </w:p>
    <w:p w:rsidR="00552D11" w:rsidRPr="0037029E" w:rsidRDefault="00552D11" w:rsidP="00552D11">
      <w:pPr>
        <w:pStyle w:val="Odsekzoznamu"/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sz w:val="20"/>
          <w:szCs w:val="20"/>
          <w:u w:val="single"/>
        </w:rPr>
        <w:t>Poznámka:</w:t>
      </w:r>
      <w:r w:rsidRPr="0037029E">
        <w:rPr>
          <w:rFonts w:ascii="Arial" w:hAnsi="Arial" w:cs="Arial"/>
          <w:sz w:val="20"/>
          <w:szCs w:val="20"/>
        </w:rPr>
        <w:t xml:space="preserve"> V prípade, že obec/samosprávny kraj nemá k podaniu žiadosti rozpočet schválený zastupiteľstvom, je potrebné schválený rozpočet spolu s uznesením o jeho schválení doručiť na ŠFRB najneskôr k posúdeniu žiadosti na ŠFRB. </w:t>
      </w:r>
    </w:p>
    <w:p w:rsidR="00552D11" w:rsidRPr="0037029E" w:rsidRDefault="00552D11" w:rsidP="00552D11">
      <w:pPr>
        <w:pStyle w:val="Odsekzoznamu"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:rsidR="00552D11" w:rsidRPr="0037029E" w:rsidRDefault="00552D11" w:rsidP="00552D11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32. </w:t>
      </w:r>
    </w:p>
    <w:p w:rsidR="00552D11" w:rsidRPr="00C018F8" w:rsidRDefault="00552D11" w:rsidP="00F226F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  <w:lang w:val="sk-SK"/>
        </w:rPr>
      </w:pPr>
      <w:r w:rsidRPr="00C018F8">
        <w:rPr>
          <w:rFonts w:ascii="Arial" w:hAnsi="Arial" w:cs="Arial"/>
          <w:sz w:val="20"/>
          <w:szCs w:val="20"/>
          <w:lang w:val="sk-SK"/>
        </w:rPr>
        <w:t>uznesenie obce/ samosprávneho kraja</w:t>
      </w:r>
      <w:r w:rsidRPr="00C018F8">
        <w:rPr>
          <w:rFonts w:ascii="Arial" w:hAnsi="Arial" w:cs="Arial"/>
          <w:b/>
          <w:sz w:val="20"/>
          <w:szCs w:val="20"/>
          <w:lang w:val="sk-SK"/>
        </w:rPr>
        <w:t xml:space="preserve"> o zapracovaní splátok do rozpočtu</w:t>
      </w:r>
      <w:r w:rsidRPr="00C018F8">
        <w:rPr>
          <w:rFonts w:ascii="Arial" w:hAnsi="Arial" w:cs="Arial"/>
          <w:sz w:val="20"/>
          <w:szCs w:val="20"/>
          <w:lang w:val="sk-SK"/>
        </w:rPr>
        <w:t xml:space="preserve">  počas trvania zmluvného vzťahu so ŠFRB  </w:t>
      </w:r>
    </w:p>
    <w:p w:rsidR="00552D11" w:rsidRPr="00C018F8" w:rsidRDefault="00552D11" w:rsidP="00DB62AE">
      <w:pPr>
        <w:overflowPunct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C018F8">
        <w:rPr>
          <w:rFonts w:ascii="Arial" w:hAnsi="Arial" w:cs="Arial"/>
          <w:sz w:val="20"/>
          <w:szCs w:val="20"/>
          <w:lang w:val="sk-SK"/>
        </w:rPr>
        <w:t>- uznesenie  obce/mesta/ samosprávneho kraja o záväzku obce, že bude vyčleňovať v budúcich rokoch finančné prostriedky v rozpočte obce a zabezpečí splácanie poskytnutého úveru počas celej doby splatnosti</w:t>
      </w:r>
    </w:p>
    <w:p w:rsidR="00552D11" w:rsidRPr="00C018F8" w:rsidRDefault="00DB62AE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(T</w:t>
      </w:r>
      <w:r w:rsidR="00552D11" w:rsidRPr="00C018F8">
        <w:rPr>
          <w:rFonts w:ascii="Arial" w:hAnsi="Arial" w:cs="Arial"/>
          <w:sz w:val="20"/>
          <w:szCs w:val="20"/>
          <w:lang w:val="sk-SK"/>
        </w:rPr>
        <w:t xml:space="preserve">ento záväzok </w:t>
      </w:r>
      <w:r>
        <w:rPr>
          <w:rFonts w:ascii="Arial" w:hAnsi="Arial" w:cs="Arial"/>
          <w:sz w:val="20"/>
          <w:szCs w:val="20"/>
          <w:lang w:val="sk-SK"/>
        </w:rPr>
        <w:t>môže byť</w:t>
      </w:r>
      <w:r w:rsidR="00552D11" w:rsidRPr="00C018F8">
        <w:rPr>
          <w:rFonts w:ascii="Arial" w:hAnsi="Arial" w:cs="Arial"/>
          <w:sz w:val="20"/>
          <w:szCs w:val="20"/>
          <w:lang w:val="sk-SK"/>
        </w:rPr>
        <w:t xml:space="preserve"> súčasťou uznesení uvedených v</w:t>
      </w:r>
      <w:r w:rsidR="00552D11">
        <w:rPr>
          <w:rFonts w:ascii="Arial" w:hAnsi="Arial" w:cs="Arial"/>
          <w:sz w:val="20"/>
          <w:szCs w:val="20"/>
          <w:lang w:val="sk-SK"/>
        </w:rPr>
        <w:t> </w:t>
      </w:r>
      <w:r w:rsidR="00552D11" w:rsidRPr="00C018F8">
        <w:rPr>
          <w:rFonts w:ascii="Arial" w:hAnsi="Arial" w:cs="Arial"/>
          <w:sz w:val="20"/>
          <w:szCs w:val="20"/>
          <w:lang w:val="sk-SK"/>
        </w:rPr>
        <w:t>prílohe</w:t>
      </w:r>
      <w:r w:rsidR="00552D11">
        <w:rPr>
          <w:rFonts w:ascii="Arial" w:hAnsi="Arial" w:cs="Arial"/>
          <w:sz w:val="20"/>
          <w:szCs w:val="20"/>
          <w:lang w:val="sk-SK"/>
        </w:rPr>
        <w:t xml:space="preserve"> </w:t>
      </w:r>
      <w:r w:rsidR="00552D11" w:rsidRPr="00C018F8">
        <w:rPr>
          <w:rFonts w:ascii="Arial" w:hAnsi="Arial" w:cs="Arial"/>
          <w:sz w:val="20"/>
          <w:szCs w:val="20"/>
          <w:lang w:val="sk-SK"/>
        </w:rPr>
        <w:t>2.)</w:t>
      </w:r>
    </w:p>
    <w:p w:rsidR="00552D11" w:rsidRPr="00C018F8" w:rsidRDefault="00552D11" w:rsidP="00552D11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sk-SK"/>
        </w:rPr>
      </w:pPr>
    </w:p>
    <w:p w:rsidR="00552D11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552D11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 w:rsidRPr="006460EA">
        <w:rPr>
          <w:rFonts w:ascii="Arial" w:hAnsi="Arial" w:cs="Arial"/>
          <w:b/>
          <w:bCs/>
          <w:sz w:val="20"/>
          <w:szCs w:val="20"/>
          <w:lang w:val="sk-SK"/>
        </w:rPr>
        <w:t>E. Návrh na zabezpečenie záväzku</w:t>
      </w:r>
    </w:p>
    <w:p w:rsidR="00552D11" w:rsidRPr="0037029E" w:rsidRDefault="00552D11" w:rsidP="00552D11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i/>
          <w:color w:val="00B050"/>
          <w:sz w:val="20"/>
          <w:szCs w:val="20"/>
          <w:lang w:val="sk-SK"/>
        </w:rPr>
      </w:pPr>
    </w:p>
    <w:p w:rsidR="00552D11" w:rsidRPr="0037029E" w:rsidRDefault="00552D11" w:rsidP="00552D1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b/>
          <w:sz w:val="20"/>
          <w:szCs w:val="20"/>
          <w:u w:val="single"/>
          <w:lang w:val="sk-SK"/>
        </w:rPr>
        <w:t>Príloha 40</w:t>
      </w:r>
      <w:r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:rsidR="00552D11" w:rsidRPr="0037029E" w:rsidRDefault="00552D11" w:rsidP="00552D11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37029E">
        <w:rPr>
          <w:rFonts w:ascii="Arial" w:hAnsi="Arial" w:cs="Arial"/>
          <w:b/>
          <w:sz w:val="20"/>
          <w:szCs w:val="20"/>
          <w:lang w:val="sk-SK"/>
        </w:rPr>
        <w:t>Zabezpečenie záväzku nehnuteľnosťou:</w:t>
      </w:r>
    </w:p>
    <w:p w:rsidR="00552D11" w:rsidRPr="001C44DB" w:rsidRDefault="00552D11" w:rsidP="00E72D4B">
      <w:pPr>
        <w:numPr>
          <w:ilvl w:val="0"/>
          <w:numId w:val="3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sz w:val="20"/>
          <w:szCs w:val="20"/>
          <w:u w:val="single"/>
          <w:lang w:val="sk-SK"/>
        </w:rPr>
        <w:t xml:space="preserve">zabezpečenie nehnuteľnosťou vo vlastníctve </w:t>
      </w:r>
      <w:r w:rsidRPr="0037029E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  <w:r w:rsidRPr="0037029E">
        <w:rPr>
          <w:rFonts w:ascii="Arial" w:hAnsi="Arial" w:cs="Arial"/>
          <w:sz w:val="20"/>
          <w:szCs w:val="20"/>
          <w:u w:val="single"/>
          <w:lang w:val="sk-SK"/>
        </w:rPr>
        <w:t>obce/mesta/samosprávneho kraja</w:t>
      </w:r>
      <w:r>
        <w:rPr>
          <w:rFonts w:ascii="Arial" w:hAnsi="Arial" w:cs="Arial"/>
          <w:sz w:val="20"/>
          <w:szCs w:val="20"/>
          <w:u w:val="single"/>
          <w:lang w:val="sk-SK"/>
        </w:rPr>
        <w:t xml:space="preserve"> – </w:t>
      </w:r>
      <w:r w:rsidR="001170F9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nehnuteľnosť </w:t>
      </w:r>
    </w:p>
    <w:p w:rsidR="00552D11" w:rsidRPr="0037029E" w:rsidRDefault="00552D11" w:rsidP="00E72D4B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sz w:val="20"/>
          <w:szCs w:val="20"/>
          <w:lang w:val="sk-SK"/>
        </w:rPr>
        <w:t>list vlastníctva k predmetu záložného práva (maximálne 3 mesiace starý) osvedčujúci vlastníctvo obce/ mesta/samosprávneho kraja k predmetnej nehnuteľnosti vrátane pozemku pod nehnuteľnosťou spolu s prístupovou cestou k nehnuteľnosti</w:t>
      </w:r>
    </w:p>
    <w:p w:rsidR="00552D11" w:rsidRPr="00EC060C" w:rsidRDefault="00552D11" w:rsidP="00E72D4B">
      <w:pPr>
        <w:numPr>
          <w:ilvl w:val="1"/>
          <w:numId w:val="3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sz w:val="20"/>
          <w:szCs w:val="20"/>
          <w:lang w:val="sk-SK"/>
        </w:rPr>
        <w:t>aktuálny znalecký posudok (maximálne 3 mesiace starý) - hodnota nehnuteľnosti v znaleckom posudku musí byť vo výške min.1,3 násobku požadovaného úveru</w:t>
      </w:r>
    </w:p>
    <w:p w:rsidR="00552D11" w:rsidRPr="0037029E" w:rsidRDefault="00552D11" w:rsidP="00552D1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065CAD" w:rsidRPr="001170F9" w:rsidRDefault="00552D11" w:rsidP="00065CAD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Znalecký posudok musí byť vypracovaný na všetky zakladané nehnuteľnosti. </w:t>
      </w:r>
      <w:r w:rsidRPr="0037029E">
        <w:rPr>
          <w:rFonts w:ascii="Arial" w:hAnsi="Arial" w:cs="Arial"/>
          <w:sz w:val="20"/>
          <w:szCs w:val="20"/>
          <w:lang w:val="sk-SK"/>
        </w:rPr>
        <w:t>Pod zakladanými nehnuteľnosťami sa rozumie stavba, pozemok, na ktorom je stavba postavená. V prípade, ak nie je zabezpečený priamy prístup k verejnej komunikácii</w:t>
      </w:r>
      <w:r w:rsidR="001170F9">
        <w:rPr>
          <w:rFonts w:ascii="Arial" w:hAnsi="Arial" w:cs="Arial"/>
          <w:sz w:val="20"/>
          <w:szCs w:val="20"/>
          <w:lang w:val="sk-SK"/>
        </w:rPr>
        <w:t xml:space="preserve"> </w:t>
      </w:r>
      <w:r w:rsidR="00065CAD" w:rsidRPr="004F5198">
        <w:rPr>
          <w:rFonts w:ascii="Arial" w:hAnsi="Arial" w:cs="Arial"/>
          <w:b/>
          <w:sz w:val="20"/>
          <w:szCs w:val="20"/>
          <w:u w:val="single"/>
          <w:lang w:val="sk-SK"/>
        </w:rPr>
        <w:t>zriaďuje sa vecné bremeno práva prechodu a prejazdu „in rem“ na priľahlých pozemkoch zabezpečujúcich prístup k verejnej komunikácii</w:t>
      </w:r>
      <w:r w:rsidR="00065CAD">
        <w:rPr>
          <w:rFonts w:ascii="Arial" w:hAnsi="Arial" w:cs="Arial"/>
          <w:sz w:val="20"/>
          <w:szCs w:val="20"/>
          <w:lang w:val="sk-SK"/>
        </w:rPr>
        <w:t xml:space="preserve">. </w:t>
      </w:r>
      <w:r w:rsidR="00065CAD" w:rsidRPr="001170F9">
        <w:rPr>
          <w:rFonts w:ascii="Arial" w:hAnsi="Arial" w:cs="Arial"/>
          <w:sz w:val="20"/>
          <w:szCs w:val="20"/>
          <w:lang w:val="sk-SK"/>
        </w:rPr>
        <w:t xml:space="preserve">Vecné bremeno na priľahlých pozemkoch zabezpečujúcich prístup k verejnej komunikácii sa nezriaďuje len v prípade, ak sú tieto pozemky vo vlastníctve žiadateľa. </w:t>
      </w:r>
    </w:p>
    <w:p w:rsidR="001170F9" w:rsidRDefault="001170F9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1170F9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018F8">
        <w:rPr>
          <w:rFonts w:ascii="Arial" w:hAnsi="Arial" w:cs="Arial"/>
          <w:sz w:val="20"/>
          <w:szCs w:val="20"/>
          <w:u w:val="single"/>
          <w:lang w:val="sk-SK"/>
        </w:rPr>
        <w:t>Poznámka</w:t>
      </w:r>
      <w:r w:rsidRPr="00C018F8">
        <w:rPr>
          <w:rFonts w:ascii="Arial" w:hAnsi="Arial" w:cs="Arial"/>
          <w:sz w:val="20"/>
          <w:szCs w:val="20"/>
          <w:lang w:val="sk-SK"/>
        </w:rPr>
        <w:t xml:space="preserve">: </w:t>
      </w:r>
    </w:p>
    <w:p w:rsidR="00552D11" w:rsidRPr="00C018F8" w:rsidRDefault="00552D11" w:rsidP="00552D1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018F8">
        <w:rPr>
          <w:rFonts w:ascii="Arial" w:hAnsi="Arial" w:cs="Arial"/>
          <w:sz w:val="20"/>
          <w:szCs w:val="20"/>
          <w:lang w:val="sk-SK"/>
        </w:rPr>
        <w:t>Pozemky pod stavbou, priľahlé pozemky nemôžu byť vo vlastníctve SPF.</w:t>
      </w:r>
    </w:p>
    <w:p w:rsidR="00D85873" w:rsidRPr="001170F9" w:rsidRDefault="00552D11" w:rsidP="001170F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018F8">
        <w:rPr>
          <w:rFonts w:ascii="Arial" w:hAnsi="Arial" w:cs="Arial"/>
          <w:sz w:val="20"/>
          <w:szCs w:val="20"/>
          <w:lang w:val="sk-SK"/>
        </w:rPr>
        <w:t>Z hľadiska úspešnej vymožiteľnosti prípadnej pohľadávky je potrebné prijímať ako formu zabezpečenia takú nehnuteľnosť, ktorá je spôsobilým predmetom záložnej zmluvy, to znamená bez tiarch.</w:t>
      </w:r>
    </w:p>
    <w:p w:rsidR="001170F9" w:rsidRDefault="001170F9" w:rsidP="00552D11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D96397" w:rsidRDefault="00D96397" w:rsidP="00D85873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D96397" w:rsidRDefault="00D96397" w:rsidP="00D85873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D96397" w:rsidRDefault="00D96397" w:rsidP="00D85873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:rsidR="00D96397" w:rsidRDefault="00D85873" w:rsidP="00D85873">
      <w:pPr>
        <w:jc w:val="both"/>
        <w:rPr>
          <w:rFonts w:ascii="Arial" w:hAnsi="Arial" w:cs="Arial"/>
          <w:sz w:val="20"/>
          <w:szCs w:val="20"/>
          <w:lang w:val="sk-SK"/>
        </w:rPr>
      </w:pPr>
      <w:r w:rsidRPr="001170F9">
        <w:rPr>
          <w:rFonts w:ascii="Arial" w:hAnsi="Arial" w:cs="Arial"/>
          <w:sz w:val="20"/>
          <w:szCs w:val="20"/>
          <w:u w:val="single"/>
          <w:lang w:val="sk-SK"/>
        </w:rPr>
        <w:t>Upozornenie</w:t>
      </w:r>
      <w:r w:rsidRPr="00DB62AE">
        <w:rPr>
          <w:rFonts w:ascii="Arial" w:hAnsi="Arial" w:cs="Arial"/>
          <w:sz w:val="20"/>
          <w:szCs w:val="20"/>
          <w:lang w:val="sk-SK"/>
        </w:rPr>
        <w:t>:</w:t>
      </w:r>
      <w:r w:rsidR="00DB62AE" w:rsidRPr="00DB62AE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D85873" w:rsidRDefault="00D96397" w:rsidP="00D85873">
      <w:pPr>
        <w:jc w:val="both"/>
        <w:rPr>
          <w:rFonts w:ascii="Arial" w:hAnsi="Arial" w:cs="Arial"/>
          <w:sz w:val="20"/>
          <w:szCs w:val="20"/>
        </w:rPr>
      </w:pPr>
      <w:r>
        <w:t>P</w:t>
      </w:r>
      <w:r w:rsidR="00D85873">
        <w:rPr>
          <w:rFonts w:ascii="Arial" w:hAnsi="Arial" w:cs="Arial"/>
          <w:sz w:val="20"/>
          <w:szCs w:val="20"/>
        </w:rPr>
        <w:t xml:space="preserve">odľa ustanovenia § 7a ods. 1 zákona č. 138/1191 Zb. o majetku obcí v platnom znení, </w:t>
      </w:r>
      <w:r w:rsidR="00D85873" w:rsidRPr="00065CAD">
        <w:rPr>
          <w:rFonts w:ascii="Arial" w:hAnsi="Arial" w:cs="Arial"/>
          <w:b/>
          <w:sz w:val="20"/>
          <w:szCs w:val="20"/>
        </w:rPr>
        <w:t>obec je povinná zachovať účelové určenie majetku</w:t>
      </w:r>
      <w:r w:rsidR="00D85873">
        <w:rPr>
          <w:rFonts w:ascii="Arial" w:hAnsi="Arial" w:cs="Arial"/>
          <w:sz w:val="20"/>
          <w:szCs w:val="20"/>
        </w:rPr>
        <w:t>, ktorý nadobudla z majetku Slovenskej republiky a ktorý ku dňu nadobudnutia tohto majetku obcou slúži na výchovno-vzdelávací proces v oblasti vzdelávania a výchovy a činnosti s nimi bezprostredne súvisiace a na zabezpečenie sociálnej pomoci a zdravotnej starostlivosti.</w:t>
      </w:r>
    </w:p>
    <w:p w:rsidR="00D85873" w:rsidRDefault="00D85873" w:rsidP="00D85873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Podľa „Dôvodovej správy k zákonu č. 447/2001 Z.z.“ , ktorým sa mení zákon č. 138/1991 Zb. o majetku obcí, sa zakotvila povinnosť obce zachovať účelové určenie majetku </w:t>
      </w:r>
      <w:r>
        <w:rPr>
          <w:rFonts w:ascii="Arial" w:hAnsi="Arial" w:cs="Arial"/>
          <w:sz w:val="20"/>
          <w:szCs w:val="20"/>
          <w:u w:val="single"/>
        </w:rPr>
        <w:t>pre potreby školstva, sociálnej pomoci, zdravotnej starostlivosti a kultúry.</w:t>
      </w:r>
    </w:p>
    <w:p w:rsidR="001170F9" w:rsidRDefault="00D85873" w:rsidP="00D858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ustanovenia § 7 ods. 4 zákona č. 138/1991 Zb. o majetku obcí v znení neskorších predpisov vyplýva, že </w:t>
      </w:r>
      <w:r w:rsidRPr="00BD6EDA">
        <w:rPr>
          <w:rFonts w:ascii="Arial" w:hAnsi="Arial" w:cs="Arial"/>
          <w:b/>
          <w:sz w:val="20"/>
          <w:szCs w:val="20"/>
        </w:rPr>
        <w:t xml:space="preserve">na </w:t>
      </w:r>
      <w:r w:rsidRPr="001170F9">
        <w:rPr>
          <w:rFonts w:ascii="Arial" w:hAnsi="Arial" w:cs="Arial"/>
          <w:b/>
          <w:sz w:val="20"/>
          <w:szCs w:val="20"/>
        </w:rPr>
        <w:t>určitý</w:t>
      </w:r>
      <w:r w:rsidRPr="00BD6EDA">
        <w:rPr>
          <w:rFonts w:ascii="Arial" w:hAnsi="Arial" w:cs="Arial"/>
          <w:b/>
          <w:sz w:val="20"/>
          <w:szCs w:val="20"/>
        </w:rPr>
        <w:t xml:space="preserve"> majetok vo vlastníctve obce </w:t>
      </w:r>
      <w:r w:rsidRPr="00D85873">
        <w:rPr>
          <w:rFonts w:ascii="Arial" w:hAnsi="Arial" w:cs="Arial"/>
          <w:b/>
          <w:sz w:val="20"/>
          <w:szCs w:val="20"/>
          <w:u w:val="single"/>
        </w:rPr>
        <w:t>nemožno zriadiť záložné právo</w:t>
      </w:r>
      <w:r>
        <w:rPr>
          <w:rFonts w:ascii="Arial" w:hAnsi="Arial" w:cs="Arial"/>
          <w:sz w:val="20"/>
          <w:szCs w:val="20"/>
        </w:rPr>
        <w:t xml:space="preserve"> </w:t>
      </w:r>
      <w:r w:rsidRPr="001170F9">
        <w:rPr>
          <w:rFonts w:ascii="Arial" w:hAnsi="Arial" w:cs="Arial"/>
          <w:sz w:val="20"/>
          <w:szCs w:val="20"/>
        </w:rPr>
        <w:t xml:space="preserve">ani zabezpečovací prevod práva, uskutočniť výkon rozhodnutia, konkurzné konanie a vyrovnacie konanie. </w:t>
      </w:r>
    </w:p>
    <w:p w:rsidR="00D85873" w:rsidRPr="001170F9" w:rsidRDefault="00D85873" w:rsidP="00D85873">
      <w:pPr>
        <w:jc w:val="both"/>
        <w:rPr>
          <w:rFonts w:ascii="Arial" w:hAnsi="Arial" w:cs="Arial"/>
          <w:sz w:val="20"/>
          <w:szCs w:val="20"/>
          <w:u w:val="single"/>
        </w:rPr>
      </w:pPr>
      <w:r w:rsidRPr="001170F9">
        <w:rPr>
          <w:rFonts w:ascii="Arial" w:hAnsi="Arial" w:cs="Arial"/>
          <w:sz w:val="20"/>
          <w:szCs w:val="20"/>
          <w:u w:val="single"/>
        </w:rPr>
        <w:t>Tieto obmedzenia sa vzťahujú iba na majetok</w:t>
      </w:r>
    </w:p>
    <w:p w:rsidR="00D85873" w:rsidRDefault="00D85873" w:rsidP="00E72D4B">
      <w:pPr>
        <w:pStyle w:val="Odsekzoznamu"/>
        <w:numPr>
          <w:ilvl w:val="0"/>
          <w:numId w:val="22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ktorý do vlastníctva obce prešiel z majetku Slovenskej republiky, </w:t>
      </w:r>
    </w:p>
    <w:p w:rsidR="00D85873" w:rsidRDefault="00D85873" w:rsidP="00E72D4B">
      <w:pPr>
        <w:pStyle w:val="Odsekzoznamu"/>
        <w:numPr>
          <w:ilvl w:val="0"/>
          <w:numId w:val="22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ktorý ku dňu prechodu slúžil pre potreby školstva, sociálnej pomoci, zdravotnej starostlivosti a kultúry,</w:t>
      </w:r>
    </w:p>
    <w:p w:rsidR="00D85873" w:rsidRDefault="00D85873" w:rsidP="00D96397">
      <w:pPr>
        <w:pStyle w:val="Odsekzoznamu"/>
        <w:numPr>
          <w:ilvl w:val="0"/>
          <w:numId w:val="22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 vzťahu ku ktorému nedošlo k zániku povinnosti obce zachovať účelové určenie tohto majetku v zmysle § 7a ods. 2 zákona o majetku obcí. </w:t>
      </w:r>
    </w:p>
    <w:p w:rsidR="00D96397" w:rsidRPr="00D96397" w:rsidRDefault="00D96397" w:rsidP="00D96397">
      <w:pPr>
        <w:spacing w:line="276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552D11" w:rsidRDefault="00552D11" w:rsidP="00552D11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37029E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 xml:space="preserve">Príloha </w:t>
      </w:r>
      <w:r w:rsidRPr="00C018F8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41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.</w:t>
      </w:r>
      <w:r w:rsidRPr="0037029E">
        <w:rPr>
          <w:rFonts w:ascii="Arial" w:hAnsi="Arial" w:cs="Arial"/>
          <w:b/>
          <w:color w:val="000000"/>
          <w:sz w:val="20"/>
          <w:szCs w:val="20"/>
          <w:lang w:val="sk-SK"/>
        </w:rPr>
        <w:tab/>
      </w:r>
    </w:p>
    <w:p w:rsidR="000B44F3" w:rsidRPr="000B44F3" w:rsidRDefault="000B44F3" w:rsidP="000B44F3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B44F3">
        <w:rPr>
          <w:rFonts w:ascii="Arial" w:hAnsi="Arial" w:cs="Arial"/>
          <w:b/>
          <w:sz w:val="20"/>
          <w:lang w:val="sk-SK"/>
        </w:rPr>
        <w:t>Poistnú zmluvu</w:t>
      </w:r>
      <w:r w:rsidRPr="000B44F3">
        <w:rPr>
          <w:rFonts w:ascii="Arial" w:hAnsi="Arial" w:cs="Arial"/>
          <w:sz w:val="20"/>
          <w:lang w:val="sk-SK"/>
        </w:rPr>
        <w:t xml:space="preserve"> dokladujúcu poistenie nehnuteľnosti pre prípad následkov živelných udalostí</w:t>
      </w:r>
      <w:r w:rsidRPr="000B44F3">
        <w:rPr>
          <w:rFonts w:ascii="Arial" w:hAnsi="Arial" w:cs="Arial"/>
          <w:sz w:val="20"/>
          <w:szCs w:val="20"/>
          <w:lang w:val="sk-SK"/>
        </w:rPr>
        <w:t xml:space="preserve"> žiadateľ dokladuje v prípade, že je nehnuteľnosť (stavba, budova)  poistená. </w:t>
      </w:r>
    </w:p>
    <w:p w:rsidR="000B44F3" w:rsidRPr="000B44F3" w:rsidRDefault="000B44F3" w:rsidP="000B44F3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0B44F3">
        <w:rPr>
          <w:rFonts w:ascii="Arial" w:hAnsi="Arial" w:cs="Arial"/>
          <w:sz w:val="20"/>
          <w:szCs w:val="20"/>
          <w:lang w:val="sk-SK"/>
        </w:rPr>
        <w:t xml:space="preserve">V prípade priznania podpory je potrebné poistnú zmluvu dokladovať najneskôr pred otvorením čerpacieho účtu.  </w:t>
      </w:r>
    </w:p>
    <w:p w:rsidR="000B44F3" w:rsidRPr="00666386" w:rsidRDefault="000B44F3" w:rsidP="000B44F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666386">
        <w:rPr>
          <w:rFonts w:ascii="Arial" w:hAnsi="Arial" w:cs="Arial"/>
          <w:sz w:val="20"/>
          <w:szCs w:val="20"/>
          <w:lang w:val="sk-SK"/>
        </w:rPr>
        <w:t>Potvrdenie o úhrade môže byť dokladované potvrdením poisťovne, výpisom z účtu (nie z internetbankingu), iným dokladu o úhrade s jednoznačne identifikovateľnou platbou.</w:t>
      </w:r>
    </w:p>
    <w:p w:rsidR="000B44F3" w:rsidRDefault="000B44F3" w:rsidP="00552D1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</w:p>
    <w:p w:rsidR="00552D11" w:rsidRPr="0037029E" w:rsidRDefault="00552D11" w:rsidP="00552D11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sk-SK"/>
        </w:rPr>
      </w:pPr>
      <w:r w:rsidRPr="0037029E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Príloha 42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.</w:t>
      </w:r>
      <w:r w:rsidRPr="0037029E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 xml:space="preserve"> </w:t>
      </w:r>
    </w:p>
    <w:p w:rsidR="00552D11" w:rsidRPr="0037029E" w:rsidRDefault="00552D11" w:rsidP="00552D11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val="sk-SK"/>
        </w:rPr>
      </w:pPr>
      <w:r w:rsidRPr="0037029E">
        <w:rPr>
          <w:rFonts w:ascii="Arial" w:hAnsi="Arial" w:cs="Arial"/>
          <w:b/>
          <w:color w:val="000000"/>
          <w:sz w:val="20"/>
          <w:szCs w:val="20"/>
          <w:lang w:val="sk-SK"/>
        </w:rPr>
        <w:t>Zabezpečenie záväzku bankovou zárukou</w:t>
      </w:r>
    </w:p>
    <w:p w:rsidR="00552D11" w:rsidRDefault="00552D11" w:rsidP="00552D1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029E">
        <w:rPr>
          <w:rFonts w:ascii="Arial" w:hAnsi="Arial" w:cs="Arial"/>
          <w:color w:val="000000"/>
          <w:sz w:val="20"/>
          <w:szCs w:val="20"/>
          <w:lang w:val="sk-SK"/>
        </w:rPr>
        <w:t xml:space="preserve">- žiadateľ predkladá </w:t>
      </w:r>
      <w:r w:rsidRPr="0037029E">
        <w:rPr>
          <w:rFonts w:ascii="Arial" w:hAnsi="Arial" w:cs="Arial"/>
          <w:b/>
          <w:color w:val="000000"/>
          <w:sz w:val="20"/>
          <w:szCs w:val="20"/>
          <w:lang w:val="sk-SK"/>
        </w:rPr>
        <w:t>záväzný písomný prísľub</w:t>
      </w:r>
      <w:r w:rsidRPr="0037029E">
        <w:rPr>
          <w:rFonts w:ascii="Arial" w:hAnsi="Arial" w:cs="Arial"/>
          <w:color w:val="000000"/>
          <w:sz w:val="20"/>
          <w:szCs w:val="20"/>
          <w:lang w:val="sk-SK"/>
        </w:rPr>
        <w:t xml:space="preserve">, </w:t>
      </w:r>
      <w:r w:rsidRPr="00C018F8">
        <w:rPr>
          <w:rFonts w:ascii="Arial" w:hAnsi="Arial" w:cs="Arial"/>
          <w:sz w:val="20"/>
          <w:szCs w:val="20"/>
          <w:lang w:val="sk-SK"/>
        </w:rPr>
        <w:t>príp. mandátnu zmluvu,</w:t>
      </w:r>
      <w:r w:rsidR="001C44DB">
        <w:rPr>
          <w:rFonts w:ascii="Arial" w:hAnsi="Arial" w:cs="Arial"/>
          <w:sz w:val="20"/>
          <w:szCs w:val="20"/>
          <w:lang w:val="sk-SK"/>
        </w:rPr>
        <w:t xml:space="preserve"> </w:t>
      </w:r>
      <w:r w:rsidRPr="00C018F8">
        <w:rPr>
          <w:rFonts w:ascii="Arial" w:hAnsi="Arial" w:cs="Arial"/>
          <w:sz w:val="20"/>
          <w:szCs w:val="20"/>
          <w:lang w:val="sk-SK"/>
        </w:rPr>
        <w:t xml:space="preserve">resp. </w:t>
      </w:r>
      <w:r w:rsidRPr="00C018F8">
        <w:rPr>
          <w:rFonts w:ascii="Arial" w:hAnsi="Arial" w:cs="Arial"/>
          <w:b/>
          <w:sz w:val="20"/>
          <w:szCs w:val="20"/>
          <w:lang w:val="sk-SK"/>
        </w:rPr>
        <w:t>alebo</w:t>
      </w:r>
      <w:r w:rsidRPr="00C018F8">
        <w:rPr>
          <w:rFonts w:ascii="Arial" w:hAnsi="Arial" w:cs="Arial"/>
          <w:sz w:val="20"/>
          <w:szCs w:val="20"/>
          <w:lang w:val="sk-SK"/>
        </w:rPr>
        <w:t xml:space="preserve"> </w:t>
      </w:r>
      <w:r w:rsidRPr="00C018F8">
        <w:rPr>
          <w:rFonts w:ascii="Arial" w:hAnsi="Arial" w:cs="Arial"/>
          <w:b/>
          <w:sz w:val="20"/>
          <w:szCs w:val="20"/>
          <w:lang w:val="sk-SK"/>
        </w:rPr>
        <w:t>zmluvu o poskytnutí bankovej záruky</w:t>
      </w:r>
      <w:r w:rsidRPr="00C018F8">
        <w:rPr>
          <w:rFonts w:ascii="Arial" w:hAnsi="Arial" w:cs="Arial"/>
          <w:sz w:val="20"/>
          <w:szCs w:val="20"/>
          <w:lang w:val="sk-SK"/>
        </w:rPr>
        <w:t>,</w:t>
      </w:r>
      <w:r w:rsidR="001C44DB">
        <w:rPr>
          <w:rFonts w:ascii="Arial" w:hAnsi="Arial" w:cs="Arial"/>
          <w:sz w:val="20"/>
          <w:szCs w:val="20"/>
          <w:lang w:val="sk-SK"/>
        </w:rPr>
        <w:t xml:space="preserve"> </w:t>
      </w:r>
      <w:r w:rsidRPr="00C018F8">
        <w:rPr>
          <w:rFonts w:ascii="Arial" w:hAnsi="Arial" w:cs="Arial"/>
          <w:sz w:val="20"/>
          <w:szCs w:val="20"/>
          <w:lang w:val="sk-SK"/>
        </w:rPr>
        <w:t>kde sa banka zaväzuje žiadateľovi v prípade priznania úveru poskytnúť bankovú záruku, ktorá by mala obsahovať jednoznačný záväzok uhrádzať za žiadateľa (dlžníka) včas a v stanovenej výške dlžnú sumu v prípade, ak si dlžník túto svoju povinnosť neplní za obdobie 3 a viac mesiacov.</w:t>
      </w:r>
      <w:r w:rsidRPr="00C018F8">
        <w:rPr>
          <w:rFonts w:ascii="Arial" w:hAnsi="Arial" w:cs="Arial"/>
          <w:sz w:val="20"/>
          <w:szCs w:val="20"/>
        </w:rPr>
        <w:t xml:space="preserve"> </w:t>
      </w:r>
    </w:p>
    <w:p w:rsidR="00552D11" w:rsidRDefault="00552D11" w:rsidP="00552D11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7029E">
        <w:rPr>
          <w:rFonts w:ascii="Arial" w:hAnsi="Arial" w:cs="Arial"/>
          <w:color w:val="000000"/>
          <w:sz w:val="20"/>
          <w:szCs w:val="20"/>
          <w:u w:val="single"/>
          <w:lang w:val="sk-SK"/>
        </w:rPr>
        <w:t>Poznámka:</w:t>
      </w:r>
      <w:r w:rsidRPr="0037029E">
        <w:rPr>
          <w:rFonts w:ascii="Arial" w:hAnsi="Arial" w:cs="Arial"/>
          <w:color w:val="000000"/>
          <w:sz w:val="20"/>
          <w:szCs w:val="20"/>
          <w:lang w:val="sk-SK"/>
        </w:rPr>
        <w:t xml:space="preserve"> indikatívny prísľub banky o poskytnutí</w:t>
      </w:r>
      <w:r w:rsidRPr="0037029E">
        <w:rPr>
          <w:rFonts w:ascii="Arial" w:hAnsi="Arial" w:cs="Arial"/>
          <w:sz w:val="20"/>
          <w:szCs w:val="20"/>
          <w:lang w:val="sk-SK"/>
        </w:rPr>
        <w:t xml:space="preserve"> bankovej záruky nie je  záväzným dokladom banky, žiadateľ nemá k dispozícii žiadnu formu zábezpeky úveru poskytnutého ŠFRB – žiadosť je považov</w:t>
      </w:r>
      <w:r>
        <w:rPr>
          <w:rFonts w:ascii="Arial" w:hAnsi="Arial" w:cs="Arial"/>
          <w:sz w:val="20"/>
          <w:szCs w:val="20"/>
          <w:lang w:val="sk-SK"/>
        </w:rPr>
        <w:t>aná za neúplnú</w:t>
      </w:r>
    </w:p>
    <w:p w:rsidR="00552D11" w:rsidRDefault="00552D11" w:rsidP="00552D11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D96397" w:rsidRDefault="00D96397" w:rsidP="00552D11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:rsidR="00552D11" w:rsidRDefault="00552D11" w:rsidP="00552D11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>
        <w:rPr>
          <w:rFonts w:ascii="Arial" w:hAnsi="Arial" w:cs="Arial"/>
          <w:b/>
          <w:sz w:val="20"/>
          <w:szCs w:val="20"/>
          <w:u w:val="single"/>
          <w:lang w:val="sk-SK"/>
        </w:rPr>
        <w:t>Zoznam vzorov príloh - Vzory dokladov k obnove ZSS:</w:t>
      </w:r>
    </w:p>
    <w:p w:rsidR="00552D11" w:rsidRPr="00B42777" w:rsidRDefault="00552D11" w:rsidP="00552D11">
      <w:pPr>
        <w:spacing w:line="276" w:lineRule="auto"/>
        <w:rPr>
          <w:rFonts w:ascii="Arial" w:hAnsi="Arial" w:cs="Arial"/>
          <w:sz w:val="20"/>
          <w:szCs w:val="20"/>
          <w:lang w:val="sk-SK"/>
        </w:rPr>
      </w:pPr>
    </w:p>
    <w:p w:rsidR="00552D11" w:rsidRPr="007516BA" w:rsidRDefault="00552D11" w:rsidP="00E72D4B">
      <w:pPr>
        <w:numPr>
          <w:ilvl w:val="3"/>
          <w:numId w:val="10"/>
        </w:numPr>
        <w:tabs>
          <w:tab w:val="clear" w:pos="2880"/>
        </w:tabs>
        <w:spacing w:line="276" w:lineRule="auto"/>
        <w:ind w:left="426"/>
        <w:rPr>
          <w:rFonts w:ascii="Arial" w:hAnsi="Arial" w:cs="Arial"/>
          <w:sz w:val="20"/>
          <w:szCs w:val="20"/>
          <w:lang w:val="sk-SK"/>
        </w:rPr>
      </w:pPr>
      <w:r w:rsidRPr="007516BA">
        <w:rPr>
          <w:rFonts w:ascii="Arial" w:hAnsi="Arial" w:cs="Arial"/>
          <w:sz w:val="20"/>
          <w:szCs w:val="20"/>
          <w:lang w:val="sk-SK"/>
        </w:rPr>
        <w:t>Príloh</w:t>
      </w:r>
      <w:r>
        <w:rPr>
          <w:rFonts w:ascii="Arial" w:hAnsi="Arial" w:cs="Arial"/>
          <w:sz w:val="20"/>
          <w:szCs w:val="20"/>
          <w:lang w:val="sk-SK"/>
        </w:rPr>
        <w:t>a</w:t>
      </w:r>
      <w:r w:rsidRPr="007516BA">
        <w:rPr>
          <w:rFonts w:ascii="Arial" w:hAnsi="Arial" w:cs="Arial"/>
          <w:sz w:val="20"/>
          <w:szCs w:val="20"/>
          <w:lang w:val="sk-SK"/>
        </w:rPr>
        <w:t xml:space="preserve"> č. 15 -    Vyhláse</w:t>
      </w:r>
      <w:r>
        <w:rPr>
          <w:rFonts w:ascii="Arial" w:hAnsi="Arial" w:cs="Arial"/>
          <w:sz w:val="20"/>
          <w:szCs w:val="20"/>
          <w:lang w:val="sk-SK"/>
        </w:rPr>
        <w:t>nie odborného technického dozor</w:t>
      </w:r>
      <w:r w:rsidR="00D96397">
        <w:rPr>
          <w:rFonts w:ascii="Arial" w:hAnsi="Arial" w:cs="Arial"/>
          <w:sz w:val="20"/>
          <w:szCs w:val="20"/>
          <w:lang w:val="sk-SK"/>
        </w:rPr>
        <w:t>u</w:t>
      </w:r>
      <w:r w:rsidRPr="007516BA">
        <w:rPr>
          <w:rFonts w:ascii="Arial" w:hAnsi="Arial" w:cs="Arial"/>
          <w:sz w:val="20"/>
          <w:szCs w:val="20"/>
          <w:lang w:val="sk-SK"/>
        </w:rPr>
        <w:t xml:space="preserve"> investora</w:t>
      </w:r>
    </w:p>
    <w:p w:rsidR="00552D11" w:rsidRPr="007516BA" w:rsidRDefault="00552D11" w:rsidP="00E72D4B">
      <w:pPr>
        <w:numPr>
          <w:ilvl w:val="3"/>
          <w:numId w:val="10"/>
        </w:numPr>
        <w:tabs>
          <w:tab w:val="clear" w:pos="2880"/>
        </w:tabs>
        <w:spacing w:line="276" w:lineRule="auto"/>
        <w:ind w:left="426"/>
        <w:rPr>
          <w:rFonts w:ascii="Arial" w:hAnsi="Arial" w:cs="Arial"/>
          <w:sz w:val="20"/>
          <w:szCs w:val="20"/>
          <w:lang w:val="sk-SK"/>
        </w:rPr>
      </w:pPr>
      <w:r w:rsidRPr="007516BA">
        <w:rPr>
          <w:rFonts w:ascii="Arial" w:hAnsi="Arial" w:cs="Arial"/>
          <w:sz w:val="20"/>
          <w:szCs w:val="20"/>
          <w:lang w:val="sk-SK"/>
        </w:rPr>
        <w:t>Príloh</w:t>
      </w:r>
      <w:r>
        <w:rPr>
          <w:rFonts w:ascii="Arial" w:hAnsi="Arial" w:cs="Arial"/>
          <w:sz w:val="20"/>
          <w:szCs w:val="20"/>
          <w:lang w:val="sk-SK"/>
        </w:rPr>
        <w:t>a</w:t>
      </w:r>
      <w:r w:rsidRPr="007516BA">
        <w:rPr>
          <w:rFonts w:ascii="Arial" w:hAnsi="Arial" w:cs="Arial"/>
          <w:sz w:val="20"/>
          <w:szCs w:val="20"/>
          <w:lang w:val="sk-SK"/>
        </w:rPr>
        <w:t xml:space="preserve"> č.18 c) </w:t>
      </w:r>
      <w:bookmarkStart w:id="0" w:name="_GoBack"/>
      <w:bookmarkEnd w:id="0"/>
      <w:r w:rsidRPr="007516BA">
        <w:rPr>
          <w:rFonts w:ascii="Arial" w:hAnsi="Arial" w:cs="Arial"/>
          <w:sz w:val="20"/>
          <w:szCs w:val="20"/>
          <w:lang w:val="sk-SK"/>
        </w:rPr>
        <w:t xml:space="preserve">- </w:t>
      </w:r>
      <w:r w:rsidR="00D96397">
        <w:rPr>
          <w:rFonts w:ascii="Arial" w:hAnsi="Arial" w:cs="Arial"/>
          <w:sz w:val="20"/>
          <w:szCs w:val="20"/>
          <w:lang w:val="sk-SK"/>
        </w:rPr>
        <w:t>V</w:t>
      </w:r>
      <w:r w:rsidRPr="007516BA">
        <w:rPr>
          <w:rFonts w:ascii="Arial" w:hAnsi="Arial" w:cs="Arial"/>
          <w:sz w:val="20"/>
          <w:szCs w:val="20"/>
          <w:lang w:val="sk-SK"/>
        </w:rPr>
        <w:t>ýpočet zatepľovanej plochy</w:t>
      </w:r>
    </w:p>
    <w:p w:rsidR="00552D11" w:rsidRPr="007516BA" w:rsidRDefault="00552D11" w:rsidP="00E72D4B">
      <w:pPr>
        <w:numPr>
          <w:ilvl w:val="3"/>
          <w:numId w:val="10"/>
        </w:numPr>
        <w:tabs>
          <w:tab w:val="clear" w:pos="2880"/>
        </w:tabs>
        <w:spacing w:line="276" w:lineRule="auto"/>
        <w:ind w:left="426"/>
        <w:rPr>
          <w:rFonts w:ascii="Arial" w:hAnsi="Arial" w:cs="Arial"/>
          <w:sz w:val="20"/>
          <w:szCs w:val="20"/>
          <w:lang w:val="sk-SK"/>
        </w:rPr>
      </w:pPr>
      <w:r w:rsidRPr="007516BA">
        <w:rPr>
          <w:rFonts w:ascii="Arial" w:hAnsi="Arial" w:cs="Arial"/>
          <w:sz w:val="20"/>
          <w:szCs w:val="20"/>
          <w:lang w:val="sk-SK"/>
        </w:rPr>
        <w:t>Príloh</w:t>
      </w:r>
      <w:r>
        <w:rPr>
          <w:rFonts w:ascii="Arial" w:hAnsi="Arial" w:cs="Arial"/>
          <w:sz w:val="20"/>
          <w:szCs w:val="20"/>
          <w:lang w:val="sk-SK"/>
        </w:rPr>
        <w:t>a</w:t>
      </w:r>
      <w:r w:rsidRPr="007516BA">
        <w:rPr>
          <w:rFonts w:ascii="Arial" w:hAnsi="Arial" w:cs="Arial"/>
          <w:sz w:val="20"/>
          <w:szCs w:val="20"/>
          <w:lang w:val="sk-SK"/>
        </w:rPr>
        <w:t xml:space="preserve"> č. 2</w:t>
      </w:r>
      <w:r>
        <w:rPr>
          <w:rFonts w:ascii="Arial" w:hAnsi="Arial" w:cs="Arial"/>
          <w:sz w:val="20"/>
          <w:szCs w:val="20"/>
          <w:lang w:val="sk-SK"/>
        </w:rPr>
        <w:t>5</w:t>
      </w:r>
      <w:r w:rsidRPr="007516BA">
        <w:rPr>
          <w:rFonts w:ascii="Arial" w:hAnsi="Arial" w:cs="Arial"/>
          <w:sz w:val="20"/>
          <w:szCs w:val="20"/>
          <w:lang w:val="sk-SK"/>
        </w:rPr>
        <w:t xml:space="preserve"> -</w:t>
      </w:r>
      <w:r w:rsidR="00D96397">
        <w:rPr>
          <w:rFonts w:ascii="Arial" w:hAnsi="Arial" w:cs="Arial"/>
          <w:sz w:val="20"/>
          <w:szCs w:val="20"/>
          <w:lang w:val="sk-SK"/>
        </w:rPr>
        <w:t xml:space="preserve">   </w:t>
      </w:r>
      <w:r w:rsidRPr="007516BA">
        <w:rPr>
          <w:rFonts w:ascii="Arial" w:hAnsi="Arial" w:cs="Arial"/>
          <w:sz w:val="20"/>
          <w:szCs w:val="20"/>
          <w:lang w:val="sk-SK"/>
        </w:rPr>
        <w:t xml:space="preserve"> Čestné vyhlásenie zhotoviteľa výmeny výťahu </w:t>
      </w:r>
      <w:r w:rsidR="00D96397">
        <w:rPr>
          <w:rFonts w:ascii="Arial" w:hAnsi="Arial" w:cs="Arial"/>
          <w:sz w:val="20"/>
          <w:szCs w:val="20"/>
          <w:lang w:val="sk-SK"/>
        </w:rPr>
        <w:t>alebo</w:t>
      </w:r>
      <w:r w:rsidRPr="007516BA">
        <w:rPr>
          <w:rFonts w:ascii="Arial" w:hAnsi="Arial" w:cs="Arial"/>
          <w:sz w:val="20"/>
          <w:szCs w:val="20"/>
          <w:lang w:val="sk-SK"/>
        </w:rPr>
        <w:t xml:space="preserve"> </w:t>
      </w:r>
      <w:r w:rsidR="00D96397">
        <w:rPr>
          <w:rFonts w:ascii="Arial" w:hAnsi="Arial" w:cs="Arial"/>
          <w:sz w:val="20"/>
          <w:szCs w:val="20"/>
          <w:lang w:val="sk-SK"/>
        </w:rPr>
        <w:t>modernizácie výťahu</w:t>
      </w:r>
    </w:p>
    <w:p w:rsidR="00B0204F" w:rsidRPr="000B44F3" w:rsidRDefault="00552D11" w:rsidP="000B44F3">
      <w:pPr>
        <w:numPr>
          <w:ilvl w:val="3"/>
          <w:numId w:val="10"/>
        </w:numPr>
        <w:tabs>
          <w:tab w:val="clear" w:pos="2880"/>
        </w:tabs>
        <w:spacing w:line="276" w:lineRule="auto"/>
        <w:ind w:left="426"/>
        <w:rPr>
          <w:rFonts w:ascii="Arial" w:hAnsi="Arial" w:cs="Arial"/>
          <w:sz w:val="20"/>
          <w:szCs w:val="20"/>
          <w:lang w:val="sk-SK"/>
        </w:rPr>
      </w:pPr>
      <w:r w:rsidRPr="007516BA">
        <w:rPr>
          <w:rFonts w:ascii="Arial" w:hAnsi="Arial" w:cs="Arial"/>
          <w:sz w:val="20"/>
          <w:szCs w:val="20"/>
          <w:lang w:val="sk-SK"/>
        </w:rPr>
        <w:t>Príloh</w:t>
      </w:r>
      <w:r>
        <w:rPr>
          <w:rFonts w:ascii="Arial" w:hAnsi="Arial" w:cs="Arial"/>
          <w:sz w:val="20"/>
          <w:szCs w:val="20"/>
          <w:lang w:val="sk-SK"/>
        </w:rPr>
        <w:t>a</w:t>
      </w:r>
      <w:r w:rsidRPr="007516BA">
        <w:rPr>
          <w:rFonts w:ascii="Arial" w:hAnsi="Arial" w:cs="Arial"/>
          <w:sz w:val="20"/>
          <w:szCs w:val="20"/>
          <w:lang w:val="sk-SK"/>
        </w:rPr>
        <w:t xml:space="preserve"> č. 29 -    Vyhlásenie OSO na inštaláciu technického zariadenia (OZE)</w:t>
      </w:r>
    </w:p>
    <w:sectPr w:rsidR="00B0204F" w:rsidRPr="000B44F3" w:rsidSect="00767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D4" w:rsidRDefault="005501D4" w:rsidP="00EC4982">
      <w:r>
        <w:separator/>
      </w:r>
    </w:p>
  </w:endnote>
  <w:endnote w:type="continuationSeparator" w:id="0">
    <w:p w:rsidR="005501D4" w:rsidRDefault="005501D4" w:rsidP="00EC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00" w:rsidRDefault="006972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97200" w:rsidRDefault="0069720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00" w:rsidRPr="00022676" w:rsidRDefault="00D96397" w:rsidP="00767407">
    <w:pPr>
      <w:pStyle w:val="Pta"/>
      <w:rPr>
        <w:lang w:val="sk-SK"/>
      </w:rPr>
    </w:pPr>
    <w:r w:rsidRPr="00F059F6">
      <w:rPr>
        <w:rFonts w:ascii="Arial" w:hAnsi="Arial" w:cs="Arial"/>
        <w:color w:val="808080"/>
        <w:lang w:val="sk-SK"/>
      </w:rPr>
      <w:t>ŠFRB_ŽIADOSŤ O POSKYTNUTIE PODPORY_</w:t>
    </w:r>
    <w:r w:rsidRPr="00FE2EDC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>PO-Obnova ZSS-OBEC_01_2018</w:t>
    </w:r>
    <w:r w:rsidR="00697200" w:rsidRPr="00022676">
      <w:rPr>
        <w:rFonts w:ascii="Arial" w:hAnsi="Arial" w:cs="Arial"/>
        <w:lang w:val="sk-SK"/>
      </w:rPr>
      <w:tab/>
    </w:r>
    <w:r w:rsidR="00697200" w:rsidRPr="00022676">
      <w:rPr>
        <w:rFonts w:ascii="Arial" w:hAnsi="Arial" w:cs="Arial"/>
        <w:sz w:val="22"/>
        <w:szCs w:val="22"/>
        <w:lang w:val="sk-SK"/>
      </w:rPr>
      <w:t xml:space="preserve">Strana  </w:t>
    </w:r>
    <w:r w:rsidR="00697200" w:rsidRPr="00022676">
      <w:rPr>
        <w:rFonts w:ascii="Arial" w:hAnsi="Arial" w:cs="Arial"/>
        <w:sz w:val="22"/>
        <w:szCs w:val="22"/>
        <w:lang w:val="sk-SK"/>
      </w:rPr>
      <w:fldChar w:fldCharType="begin"/>
    </w:r>
    <w:r w:rsidR="00697200" w:rsidRPr="00022676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="00697200" w:rsidRPr="00022676">
      <w:rPr>
        <w:rFonts w:ascii="Arial" w:hAnsi="Arial" w:cs="Arial"/>
        <w:sz w:val="22"/>
        <w:szCs w:val="22"/>
        <w:lang w:val="sk-SK"/>
      </w:rPr>
      <w:fldChar w:fldCharType="separate"/>
    </w:r>
    <w:r>
      <w:rPr>
        <w:rFonts w:ascii="Arial" w:hAnsi="Arial" w:cs="Arial"/>
        <w:noProof/>
        <w:sz w:val="22"/>
        <w:szCs w:val="22"/>
        <w:lang w:val="sk-SK"/>
      </w:rPr>
      <w:t>10</w:t>
    </w:r>
    <w:r w:rsidR="00697200" w:rsidRPr="00022676">
      <w:rPr>
        <w:rFonts w:ascii="Arial" w:hAnsi="Arial" w:cs="Arial"/>
        <w:sz w:val="22"/>
        <w:szCs w:val="22"/>
        <w:lang w:val="sk-SK"/>
      </w:rPr>
      <w:fldChar w:fldCharType="end"/>
    </w:r>
  </w:p>
  <w:p w:rsidR="00697200" w:rsidRPr="00022676" w:rsidRDefault="00697200" w:rsidP="00767407">
    <w:pPr>
      <w:pStyle w:val="Pta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00" w:rsidRPr="00D96397" w:rsidRDefault="00697200">
    <w:pPr>
      <w:pStyle w:val="Pta"/>
      <w:rPr>
        <w:sz w:val="22"/>
        <w:szCs w:val="22"/>
      </w:rPr>
    </w:pPr>
    <w:r w:rsidRPr="00F059F6">
      <w:rPr>
        <w:rFonts w:ascii="Arial" w:hAnsi="Arial" w:cs="Arial"/>
        <w:color w:val="808080"/>
        <w:lang w:val="sk-SK"/>
      </w:rPr>
      <w:t>ŠFRB_ŽIADOSŤ O POSKYTNUTIE PODPORY_</w:t>
    </w:r>
    <w:r w:rsidRPr="00FE2EDC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>PO-</w:t>
    </w:r>
    <w:r w:rsidR="00D96397">
      <w:rPr>
        <w:rFonts w:ascii="Arial" w:hAnsi="Arial" w:cs="Arial"/>
        <w:color w:val="808080"/>
      </w:rPr>
      <w:t>O</w:t>
    </w:r>
    <w:r>
      <w:rPr>
        <w:rFonts w:ascii="Arial" w:hAnsi="Arial" w:cs="Arial"/>
        <w:color w:val="808080"/>
      </w:rPr>
      <w:t>bnova ZSS</w:t>
    </w:r>
    <w:r w:rsidR="00D96397">
      <w:rPr>
        <w:rFonts w:ascii="Arial" w:hAnsi="Arial" w:cs="Arial"/>
        <w:color w:val="808080"/>
      </w:rPr>
      <w:t>-OBEC</w:t>
    </w:r>
    <w:r>
      <w:rPr>
        <w:rFonts w:ascii="Arial" w:hAnsi="Arial" w:cs="Arial"/>
        <w:color w:val="808080"/>
      </w:rPr>
      <w:t>_01_2018</w:t>
    </w:r>
    <w:r>
      <w:rPr>
        <w:rFonts w:ascii="Arial" w:hAnsi="Arial" w:cs="Arial"/>
        <w:color w:val="808080"/>
      </w:rPr>
      <w:tab/>
    </w:r>
    <w:r w:rsidRPr="00D96397">
      <w:rPr>
        <w:rFonts w:ascii="Arial" w:hAnsi="Arial" w:cs="Arial"/>
        <w:color w:val="808080"/>
        <w:sz w:val="22"/>
        <w:szCs w:val="22"/>
      </w:rPr>
      <w:t>Strana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D4" w:rsidRDefault="005501D4" w:rsidP="00EC4982">
      <w:r>
        <w:separator/>
      </w:r>
    </w:p>
  </w:footnote>
  <w:footnote w:type="continuationSeparator" w:id="0">
    <w:p w:rsidR="005501D4" w:rsidRDefault="005501D4" w:rsidP="00EC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00" w:rsidRDefault="0069720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97200" w:rsidRDefault="0069720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00" w:rsidRPr="00CF6A11" w:rsidRDefault="00697200" w:rsidP="00767407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r w:rsidRPr="00CF6A11">
      <w:rPr>
        <w:rFonts w:ascii="Arial" w:hAnsi="Arial" w:cs="Arial"/>
        <w:b/>
        <w:color w:val="808080"/>
      </w:rPr>
      <w:t>Štátny fond rozvoja bývania</w:t>
    </w:r>
  </w:p>
  <w:p w:rsidR="00697200" w:rsidRDefault="00697200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697200" w:rsidRPr="002128E5" w:rsidTr="00767407">
      <w:tc>
        <w:tcPr>
          <w:tcW w:w="6663" w:type="dxa"/>
          <w:shd w:val="clear" w:color="auto" w:fill="auto"/>
        </w:tcPr>
        <w:p w:rsidR="00697200" w:rsidRPr="002128E5" w:rsidRDefault="00697200" w:rsidP="00767407">
          <w:pPr>
            <w:pStyle w:val="Hlavika"/>
            <w:ind w:left="459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sk-SK" w:eastAsia="sk-SK"/>
            </w:rPr>
            <w:drawing>
              <wp:inline distT="0" distB="0" distL="0" distR="0">
                <wp:extent cx="2333625" cy="885825"/>
                <wp:effectExtent l="0" t="0" r="9525" b="9525"/>
                <wp:docPr id="1" name="Obrázok 1" descr="logo ŠFRB 2017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FRB 2017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697200" w:rsidRPr="002128E5" w:rsidRDefault="00697200" w:rsidP="00767407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</w:tbl>
  <w:p w:rsidR="00697200" w:rsidRPr="004B4324" w:rsidRDefault="00697200" w:rsidP="00767407">
    <w:pPr>
      <w:pStyle w:val="Hlavika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</w:t>
    </w:r>
    <w:r w:rsidRPr="004B4324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latnosť dokumentu od: 1. 1. 2018</w:t>
    </w:r>
  </w:p>
  <w:p w:rsidR="00697200" w:rsidRDefault="0069720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CE6"/>
    <w:multiLevelType w:val="hybridMultilevel"/>
    <w:tmpl w:val="97FAC1FA"/>
    <w:lvl w:ilvl="0" w:tplc="491E6E74">
      <w:start w:val="1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EDE"/>
    <w:multiLevelType w:val="hybridMultilevel"/>
    <w:tmpl w:val="A63A93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E5827"/>
    <w:multiLevelType w:val="hybridMultilevel"/>
    <w:tmpl w:val="196EFC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5DE355F"/>
    <w:multiLevelType w:val="hybridMultilevel"/>
    <w:tmpl w:val="52F4CEFC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69C7"/>
    <w:multiLevelType w:val="hybridMultilevel"/>
    <w:tmpl w:val="0046F8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F414B"/>
    <w:multiLevelType w:val="hybridMultilevel"/>
    <w:tmpl w:val="409860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16B14"/>
    <w:multiLevelType w:val="hybridMultilevel"/>
    <w:tmpl w:val="596E46C6"/>
    <w:lvl w:ilvl="0" w:tplc="12FE17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C0809"/>
    <w:multiLevelType w:val="hybridMultilevel"/>
    <w:tmpl w:val="84960E52"/>
    <w:lvl w:ilvl="0" w:tplc="C518B3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50F9D"/>
    <w:multiLevelType w:val="hybridMultilevel"/>
    <w:tmpl w:val="6726861C"/>
    <w:lvl w:ilvl="0" w:tplc="73BC82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2E3438C"/>
    <w:multiLevelType w:val="hybridMultilevel"/>
    <w:tmpl w:val="41FE0E52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45BE59A1"/>
    <w:multiLevelType w:val="hybridMultilevel"/>
    <w:tmpl w:val="DA4881CC"/>
    <w:lvl w:ilvl="0" w:tplc="159E9F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F65FE"/>
    <w:multiLevelType w:val="hybridMultilevel"/>
    <w:tmpl w:val="399EB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C3C08"/>
    <w:multiLevelType w:val="hybridMultilevel"/>
    <w:tmpl w:val="0E50680A"/>
    <w:lvl w:ilvl="0" w:tplc="BB6CD3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5777B"/>
    <w:multiLevelType w:val="hybridMultilevel"/>
    <w:tmpl w:val="0EDE992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B544C"/>
    <w:multiLevelType w:val="hybridMultilevel"/>
    <w:tmpl w:val="E9C273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2594F"/>
    <w:multiLevelType w:val="hybridMultilevel"/>
    <w:tmpl w:val="D19E2BE0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D0320"/>
    <w:multiLevelType w:val="hybridMultilevel"/>
    <w:tmpl w:val="2A6E3D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174E"/>
    <w:multiLevelType w:val="hybridMultilevel"/>
    <w:tmpl w:val="6DD88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861F3"/>
    <w:multiLevelType w:val="hybridMultilevel"/>
    <w:tmpl w:val="CDB8C6AA"/>
    <w:lvl w:ilvl="0" w:tplc="041B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0" w15:restartNumberingAfterBreak="0">
    <w:nsid w:val="612A4106"/>
    <w:multiLevelType w:val="hybridMultilevel"/>
    <w:tmpl w:val="02443B6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1EB3664"/>
    <w:multiLevelType w:val="hybridMultilevel"/>
    <w:tmpl w:val="C8C853E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5038E"/>
    <w:multiLevelType w:val="hybridMultilevel"/>
    <w:tmpl w:val="EA44D19A"/>
    <w:lvl w:ilvl="0" w:tplc="C3F64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4F0787"/>
    <w:multiLevelType w:val="hybridMultilevel"/>
    <w:tmpl w:val="F29AA75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6621A"/>
    <w:multiLevelType w:val="hybridMultilevel"/>
    <w:tmpl w:val="4590397A"/>
    <w:lvl w:ilvl="0" w:tplc="4E826362">
      <w:start w:val="16"/>
      <w:numFmt w:val="bullet"/>
      <w:lvlText w:val="-"/>
      <w:lvlJc w:val="left"/>
      <w:pPr>
        <w:ind w:left="43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25" w15:restartNumberingAfterBreak="0">
    <w:nsid w:val="6D0D530A"/>
    <w:multiLevelType w:val="hybridMultilevel"/>
    <w:tmpl w:val="E50A30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526E77"/>
    <w:multiLevelType w:val="hybridMultilevel"/>
    <w:tmpl w:val="0D42E0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434A2"/>
    <w:multiLevelType w:val="hybridMultilevel"/>
    <w:tmpl w:val="B5228DCE"/>
    <w:lvl w:ilvl="0" w:tplc="041B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24"/>
  </w:num>
  <w:num w:numId="5">
    <w:abstractNumId w:val="3"/>
  </w:num>
  <w:num w:numId="6">
    <w:abstractNumId w:val="16"/>
  </w:num>
  <w:num w:numId="7">
    <w:abstractNumId w:val="7"/>
  </w:num>
  <w:num w:numId="8">
    <w:abstractNumId w:val="17"/>
  </w:num>
  <w:num w:numId="9">
    <w:abstractNumId w:val="0"/>
  </w:num>
  <w:num w:numId="10">
    <w:abstractNumId w:val="6"/>
  </w:num>
  <w:num w:numId="11">
    <w:abstractNumId w:val="9"/>
  </w:num>
  <w:num w:numId="12">
    <w:abstractNumId w:val="25"/>
  </w:num>
  <w:num w:numId="13">
    <w:abstractNumId w:val="12"/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19"/>
  </w:num>
  <w:num w:numId="26">
    <w:abstractNumId w:val="27"/>
  </w:num>
  <w:num w:numId="27">
    <w:abstractNumId w:val="10"/>
  </w:num>
  <w:num w:numId="28">
    <w:abstractNumId w:val="2"/>
  </w:num>
  <w:num w:numId="2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1"/>
    <w:rsid w:val="00010729"/>
    <w:rsid w:val="0005532A"/>
    <w:rsid w:val="00065CAD"/>
    <w:rsid w:val="0009404C"/>
    <w:rsid w:val="000A7D77"/>
    <w:rsid w:val="000B44F3"/>
    <w:rsid w:val="000E037D"/>
    <w:rsid w:val="000F05FA"/>
    <w:rsid w:val="001170F9"/>
    <w:rsid w:val="001256AB"/>
    <w:rsid w:val="001871CD"/>
    <w:rsid w:val="00191FDE"/>
    <w:rsid w:val="001A5B97"/>
    <w:rsid w:val="001B3E9D"/>
    <w:rsid w:val="001C44DB"/>
    <w:rsid w:val="001E4C19"/>
    <w:rsid w:val="00203DAC"/>
    <w:rsid w:val="002056D4"/>
    <w:rsid w:val="0027553E"/>
    <w:rsid w:val="002E5FF2"/>
    <w:rsid w:val="00342551"/>
    <w:rsid w:val="00342DBB"/>
    <w:rsid w:val="00360C8A"/>
    <w:rsid w:val="00374720"/>
    <w:rsid w:val="003A56C8"/>
    <w:rsid w:val="003B0CC0"/>
    <w:rsid w:val="00401245"/>
    <w:rsid w:val="00447AB4"/>
    <w:rsid w:val="004C34E0"/>
    <w:rsid w:val="00542DA3"/>
    <w:rsid w:val="005501D4"/>
    <w:rsid w:val="00552D11"/>
    <w:rsid w:val="005544E8"/>
    <w:rsid w:val="00573CFD"/>
    <w:rsid w:val="00697200"/>
    <w:rsid w:val="006E27CC"/>
    <w:rsid w:val="006F754C"/>
    <w:rsid w:val="00767407"/>
    <w:rsid w:val="007E3892"/>
    <w:rsid w:val="008033DA"/>
    <w:rsid w:val="0081033A"/>
    <w:rsid w:val="00812D6B"/>
    <w:rsid w:val="008367DE"/>
    <w:rsid w:val="008469FB"/>
    <w:rsid w:val="00853918"/>
    <w:rsid w:val="008A0A5F"/>
    <w:rsid w:val="008C580F"/>
    <w:rsid w:val="00923928"/>
    <w:rsid w:val="00936154"/>
    <w:rsid w:val="009E06B1"/>
    <w:rsid w:val="00A24896"/>
    <w:rsid w:val="00AA0FBB"/>
    <w:rsid w:val="00AA3F57"/>
    <w:rsid w:val="00AB34AA"/>
    <w:rsid w:val="00AC1C41"/>
    <w:rsid w:val="00AC3A27"/>
    <w:rsid w:val="00B0204F"/>
    <w:rsid w:val="00B0296C"/>
    <w:rsid w:val="00B27CCD"/>
    <w:rsid w:val="00B72430"/>
    <w:rsid w:val="00B93BC8"/>
    <w:rsid w:val="00B96997"/>
    <w:rsid w:val="00BA0F46"/>
    <w:rsid w:val="00BA3D1A"/>
    <w:rsid w:val="00BA5FC6"/>
    <w:rsid w:val="00BA6EF8"/>
    <w:rsid w:val="00C04BAA"/>
    <w:rsid w:val="00C23C11"/>
    <w:rsid w:val="00C30FB5"/>
    <w:rsid w:val="00C60BC4"/>
    <w:rsid w:val="00CB7C0E"/>
    <w:rsid w:val="00CD7A96"/>
    <w:rsid w:val="00D23C1D"/>
    <w:rsid w:val="00D85873"/>
    <w:rsid w:val="00D96397"/>
    <w:rsid w:val="00D9690C"/>
    <w:rsid w:val="00DB62AE"/>
    <w:rsid w:val="00E15CD7"/>
    <w:rsid w:val="00E46C0C"/>
    <w:rsid w:val="00E60ED6"/>
    <w:rsid w:val="00E72D4A"/>
    <w:rsid w:val="00E72D4B"/>
    <w:rsid w:val="00EC4982"/>
    <w:rsid w:val="00EE22BA"/>
    <w:rsid w:val="00F226FB"/>
    <w:rsid w:val="00F33D05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BC251-7EF5-4A70-A89C-53A0376B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52D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D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552D11"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1"/>
    <w:qFormat/>
    <w:rsid w:val="00552D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552D11"/>
    <w:pPr>
      <w:keepNext/>
      <w:outlineLvl w:val="5"/>
    </w:pPr>
    <w:rPr>
      <w:u w:val="single"/>
    </w:rPr>
  </w:style>
  <w:style w:type="paragraph" w:styleId="Nadpis7">
    <w:name w:val="heading 7"/>
    <w:basedOn w:val="Normlny"/>
    <w:next w:val="Normlny"/>
    <w:link w:val="Nadpis7Char"/>
    <w:qFormat/>
    <w:rsid w:val="00552D11"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y"/>
    <w:next w:val="Normlny"/>
    <w:link w:val="Nadpis8Char"/>
    <w:qFormat/>
    <w:rsid w:val="00552D11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link w:val="Nadpis9Char"/>
    <w:qFormat/>
    <w:rsid w:val="00552D11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2D11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552D11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552D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4Char">
    <w:name w:val="Nadpis 4 Char"/>
    <w:basedOn w:val="Predvolenpsmoodseku"/>
    <w:semiHidden/>
    <w:rsid w:val="00552D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552D11"/>
    <w:rPr>
      <w:rFonts w:ascii="Times New Roman" w:eastAsia="Times New Roman" w:hAnsi="Times New Roman" w:cs="Times New Roman"/>
      <w:sz w:val="24"/>
      <w:szCs w:val="24"/>
      <w:u w:val="single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552D11"/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552D11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552D11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Nadpis5Char">
    <w:name w:val="Nadpis 5 Char"/>
    <w:rsid w:val="00552D11"/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character" w:customStyle="1" w:styleId="ZkladntextChar">
    <w:name w:val="Základný text Char"/>
    <w:rsid w:val="00552D11"/>
    <w:rPr>
      <w:rFonts w:ascii="Arial" w:eastAsia="Times New Roman" w:hAnsi="Arial" w:cs="Arial"/>
      <w:sz w:val="16"/>
      <w:szCs w:val="20"/>
      <w:lang w:val="cs-CZ" w:eastAsia="cs-CZ"/>
    </w:rPr>
  </w:style>
  <w:style w:type="character" w:customStyle="1" w:styleId="Zkladntext2Char">
    <w:name w:val="Základný text 2 Char"/>
    <w:rsid w:val="00552D11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3Char">
    <w:name w:val="Základný text 3 Char"/>
    <w:rsid w:val="00552D11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PtaChar">
    <w:name w:val="Päta Char"/>
    <w:uiPriority w:val="99"/>
    <w:rsid w:val="00552D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2">
    <w:name w:val="Body Text 2"/>
    <w:basedOn w:val="Normlny"/>
    <w:link w:val="Zkladntext2Char1"/>
    <w:rsid w:val="00552D11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2Char1">
    <w:name w:val="Základný text 2 Char1"/>
    <w:basedOn w:val="Predvolenpsmoodseku"/>
    <w:link w:val="Zkladntext2"/>
    <w:rsid w:val="00552D11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Pta">
    <w:name w:val="footer"/>
    <w:basedOn w:val="Normlny"/>
    <w:link w:val="PtaChar1"/>
    <w:uiPriority w:val="99"/>
    <w:rsid w:val="00552D1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PtaChar1">
    <w:name w:val="Päta Char1"/>
    <w:basedOn w:val="Predvolenpsmoodseku"/>
    <w:link w:val="Pta"/>
    <w:uiPriority w:val="99"/>
    <w:rsid w:val="00552D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">
    <w:name w:val="Body Text"/>
    <w:basedOn w:val="Normlny"/>
    <w:link w:val="ZkladntextChar1"/>
    <w:rsid w:val="00552D11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character" w:customStyle="1" w:styleId="ZkladntextChar1">
    <w:name w:val="Základný text Char1"/>
    <w:basedOn w:val="Predvolenpsmoodseku"/>
    <w:link w:val="Zkladntext"/>
    <w:rsid w:val="00552D11"/>
    <w:rPr>
      <w:rFonts w:ascii="Arial" w:eastAsia="Times New Roman" w:hAnsi="Arial" w:cs="Arial"/>
      <w:sz w:val="16"/>
      <w:szCs w:val="20"/>
      <w:lang w:val="cs-CZ" w:eastAsia="cs-CZ"/>
    </w:rPr>
  </w:style>
  <w:style w:type="paragraph" w:styleId="Zkladntext3">
    <w:name w:val="Body Text 3"/>
    <w:basedOn w:val="Normlny"/>
    <w:link w:val="Zkladntext3Char1"/>
    <w:rsid w:val="00552D11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3Char1">
    <w:name w:val="Základný text 3 Char1"/>
    <w:basedOn w:val="Predvolenpsmoodseku"/>
    <w:link w:val="Zkladntext3"/>
    <w:rsid w:val="00552D11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552D11"/>
    <w:pPr>
      <w:overflowPunct w:val="0"/>
      <w:autoSpaceDE w:val="0"/>
      <w:autoSpaceDN w:val="0"/>
      <w:adjustRightInd w:val="0"/>
      <w:ind w:left="360"/>
      <w:jc w:val="both"/>
    </w:pPr>
    <w:rPr>
      <w:bCs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552D11"/>
    <w:rPr>
      <w:rFonts w:ascii="Times New Roman" w:eastAsia="Times New Roman" w:hAnsi="Times New Roman" w:cs="Times New Roman"/>
      <w:bCs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552D11"/>
    <w:pPr>
      <w:spacing w:before="120"/>
      <w:ind w:left="360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52D11"/>
    <w:rPr>
      <w:rFonts w:ascii="Times New Roman" w:eastAsia="Times New Roman" w:hAnsi="Times New Roman" w:cs="Times New Roman"/>
      <w:szCs w:val="24"/>
      <w:lang w:val="cs-CZ" w:eastAsia="cs-CZ"/>
    </w:rPr>
  </w:style>
  <w:style w:type="character" w:styleId="slostrany">
    <w:name w:val="page number"/>
    <w:basedOn w:val="Predvolenpsmoodseku"/>
    <w:rsid w:val="00552D11"/>
  </w:style>
  <w:style w:type="paragraph" w:styleId="Hlavika">
    <w:name w:val="header"/>
    <w:basedOn w:val="Normlny"/>
    <w:link w:val="HlavikaChar"/>
    <w:uiPriority w:val="99"/>
    <w:rsid w:val="00552D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2D1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55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552D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uiPriority w:val="21"/>
    <w:qFormat/>
    <w:rsid w:val="00552D11"/>
    <w:rPr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552D11"/>
    <w:rPr>
      <w:color w:val="0000FF"/>
      <w:u w:val="single"/>
    </w:rPr>
  </w:style>
  <w:style w:type="character" w:customStyle="1" w:styleId="Nadpis4Char1">
    <w:name w:val="Nadpis 4 Char1"/>
    <w:link w:val="Nadpis4"/>
    <w:rsid w:val="00552D11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552D11"/>
    <w:pPr>
      <w:ind w:left="720"/>
      <w:contextualSpacing/>
    </w:pPr>
  </w:style>
  <w:style w:type="character" w:styleId="Odkaznakomentr">
    <w:name w:val="annotation reference"/>
    <w:rsid w:val="00552D1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52D1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52D1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52D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52D1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rsid w:val="00552D1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52D11"/>
    <w:rPr>
      <w:rFonts w:ascii="Tahoma" w:eastAsia="Times New Roman" w:hAnsi="Tahoma" w:cs="Times New Roman"/>
      <w:sz w:val="16"/>
      <w:szCs w:val="16"/>
      <w:lang w:val="cs-CZ" w:eastAsia="cs-CZ"/>
    </w:rPr>
  </w:style>
  <w:style w:type="paragraph" w:styleId="Revzia">
    <w:name w:val="Revision"/>
    <w:hidden/>
    <w:uiPriority w:val="99"/>
    <w:semiHidden/>
    <w:rsid w:val="0055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552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chrenova</dc:creator>
  <cp:lastModifiedBy>Vosyková Marta</cp:lastModifiedBy>
  <cp:revision>2</cp:revision>
  <cp:lastPrinted>2018-01-09T06:53:00Z</cp:lastPrinted>
  <dcterms:created xsi:type="dcterms:W3CDTF">2018-01-17T10:58:00Z</dcterms:created>
  <dcterms:modified xsi:type="dcterms:W3CDTF">2018-01-17T10:58:00Z</dcterms:modified>
</cp:coreProperties>
</file>